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0A29" w:rsidRDefault="004F0A29" w:rsidP="004F0A29">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bookmarkStart w:id="0" w:name="_GoBack"/>
      <w:bookmarkEnd w:id="0"/>
    </w:p>
    <w:p w:rsidR="004F0A29" w:rsidRDefault="004F0A29" w:rsidP="004F0A29">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4F0A29" w:rsidRDefault="004F0A29" w:rsidP="004F0A29">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4F0A29" w:rsidRDefault="004F0A29" w:rsidP="004F0A29">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4F0A29" w:rsidRPr="004F0A29" w:rsidRDefault="004F0A29" w:rsidP="004F0A29">
      <w:pPr>
        <w:spacing w:before="100" w:beforeAutospacing="1" w:after="100" w:afterAutospacing="1" w:line="240" w:lineRule="auto"/>
        <w:jc w:val="center"/>
        <w:outlineLvl w:val="0"/>
        <w:rPr>
          <w:rFonts w:ascii="Times New Roman" w:eastAsia="Times New Roman" w:hAnsi="Times New Roman" w:cs="Times New Roman"/>
          <w:bCs/>
          <w:kern w:val="36"/>
          <w:sz w:val="48"/>
          <w:szCs w:val="48"/>
          <w:lang w:eastAsia="ru-RU"/>
        </w:rPr>
      </w:pPr>
      <w:r w:rsidRPr="004F0A29">
        <w:rPr>
          <w:rFonts w:ascii="Times New Roman" w:eastAsia="Times New Roman" w:hAnsi="Times New Roman" w:cs="Times New Roman"/>
          <w:bCs/>
          <w:kern w:val="36"/>
          <w:sz w:val="48"/>
          <w:szCs w:val="48"/>
          <w:lang w:eastAsia="ru-RU"/>
        </w:rPr>
        <w:t>Консультация для родителей</w:t>
      </w:r>
    </w:p>
    <w:p w:rsidR="004F0A29" w:rsidRPr="004F0A29" w:rsidRDefault="004F0A29" w:rsidP="004F0A29">
      <w:pPr>
        <w:spacing w:before="100" w:beforeAutospacing="1" w:after="100" w:afterAutospacing="1" w:line="240" w:lineRule="auto"/>
        <w:jc w:val="center"/>
        <w:outlineLvl w:val="0"/>
        <w:rPr>
          <w:rFonts w:ascii="Times New Roman" w:eastAsia="Times New Roman" w:hAnsi="Times New Roman" w:cs="Times New Roman"/>
          <w:b/>
          <w:bCs/>
          <w:kern w:val="36"/>
          <w:sz w:val="56"/>
          <w:szCs w:val="56"/>
          <w:lang w:eastAsia="ru-RU"/>
        </w:rPr>
      </w:pPr>
      <w:r w:rsidRPr="004F0A29">
        <w:rPr>
          <w:rFonts w:ascii="Times New Roman" w:eastAsia="Times New Roman" w:hAnsi="Times New Roman" w:cs="Times New Roman"/>
          <w:b/>
          <w:bCs/>
          <w:kern w:val="36"/>
          <w:sz w:val="56"/>
          <w:szCs w:val="56"/>
          <w:lang w:eastAsia="ru-RU"/>
        </w:rPr>
        <w:t>Правила поведения детей за столом. Уроки этикета и хороших манер.</w:t>
      </w:r>
    </w:p>
    <w:p w:rsidR="004F0A29" w:rsidRDefault="004F0A29" w:rsidP="004F0A29">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4F0A29" w:rsidRDefault="004F0A29" w:rsidP="004F0A29">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4F0A29" w:rsidRDefault="004F0A29" w:rsidP="004F0A29">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4F0A29" w:rsidRDefault="004F0A29" w:rsidP="004F0A29">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4F0A29" w:rsidRDefault="004F0A29" w:rsidP="004F0A29">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4F0A29" w:rsidRDefault="004F0A29" w:rsidP="004F0A29">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4F0A29" w:rsidRDefault="004F0A29" w:rsidP="004F0A29">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4F0A29" w:rsidRDefault="004F0A29" w:rsidP="004F0A29">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4F0A29" w:rsidRDefault="004F0A29" w:rsidP="004F0A29">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4F0A29" w:rsidRPr="004F0A29" w:rsidRDefault="004F0A29" w:rsidP="004F0A29">
      <w:pPr>
        <w:spacing w:before="100" w:beforeAutospacing="1" w:after="100" w:afterAutospacing="1" w:line="240" w:lineRule="auto"/>
        <w:jc w:val="right"/>
        <w:outlineLvl w:val="0"/>
        <w:rPr>
          <w:rFonts w:ascii="Times New Roman" w:eastAsia="Times New Roman" w:hAnsi="Times New Roman" w:cs="Times New Roman"/>
          <w:bCs/>
          <w:kern w:val="36"/>
          <w:sz w:val="28"/>
          <w:szCs w:val="28"/>
          <w:lang w:eastAsia="ru-RU"/>
        </w:rPr>
      </w:pPr>
      <w:r w:rsidRPr="004F0A29">
        <w:rPr>
          <w:rFonts w:ascii="Times New Roman" w:eastAsia="Times New Roman" w:hAnsi="Times New Roman" w:cs="Times New Roman"/>
          <w:bCs/>
          <w:kern w:val="36"/>
          <w:sz w:val="28"/>
          <w:szCs w:val="28"/>
          <w:lang w:eastAsia="ru-RU"/>
        </w:rPr>
        <w:t>Выполнил: Мельник А.В.</w:t>
      </w:r>
    </w:p>
    <w:p w:rsidR="004F0A29" w:rsidRPr="004F0A29" w:rsidRDefault="004F0A29" w:rsidP="004F0A29">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4F0A29">
        <w:rPr>
          <w:rFonts w:ascii="Times New Roman" w:eastAsia="Times New Roman" w:hAnsi="Times New Roman" w:cs="Times New Roman"/>
          <w:b/>
          <w:bCs/>
          <w:kern w:val="36"/>
          <w:sz w:val="48"/>
          <w:szCs w:val="48"/>
          <w:lang w:eastAsia="ru-RU"/>
        </w:rPr>
        <w:lastRenderedPageBreak/>
        <w:t>Правила поведения детей за столом. Уроки этикета и хороших манер</w:t>
      </w:r>
      <w:r>
        <w:rPr>
          <w:rFonts w:ascii="Times New Roman" w:eastAsia="Times New Roman" w:hAnsi="Times New Roman" w:cs="Times New Roman"/>
          <w:b/>
          <w:bCs/>
          <w:kern w:val="36"/>
          <w:sz w:val="48"/>
          <w:szCs w:val="48"/>
          <w:lang w:eastAsia="ru-RU"/>
        </w:rPr>
        <w:t>.</w:t>
      </w:r>
    </w:p>
    <w:p w:rsidR="004F0A29" w:rsidRPr="004F0A29" w:rsidRDefault="004F0A29" w:rsidP="004F0A29">
      <w:pPr>
        <w:spacing w:before="100" w:beforeAutospacing="1" w:after="100" w:afterAutospacing="1" w:line="360" w:lineRule="auto"/>
        <w:rPr>
          <w:rFonts w:ascii="Times New Roman" w:eastAsia="Times New Roman" w:hAnsi="Times New Roman" w:cs="Times New Roman"/>
          <w:sz w:val="24"/>
          <w:szCs w:val="24"/>
          <w:lang w:eastAsia="ru-RU"/>
        </w:rPr>
      </w:pPr>
      <w:r w:rsidRPr="004F0A29">
        <w:rPr>
          <w:rFonts w:ascii="Times New Roman" w:eastAsia="Times New Roman" w:hAnsi="Times New Roman" w:cs="Times New Roman"/>
          <w:b/>
          <w:bCs/>
          <w:sz w:val="28"/>
          <w:szCs w:val="28"/>
          <w:lang w:eastAsia="ru-RU"/>
        </w:rPr>
        <w:t xml:space="preserve">Молодые родители не всегда серьезно относятся к советам старших в воспитании детей, а уж обучение своего малыша правилам поведения за столом считают делом десятым. Вот и сводится оно в некоторых семьях к совершенно непедагогичным окрикам: </w:t>
      </w:r>
      <w:r w:rsidRPr="004F0A29">
        <w:rPr>
          <w:rFonts w:ascii="Times New Roman" w:eastAsia="Times New Roman" w:hAnsi="Times New Roman" w:cs="Times New Roman"/>
          <w:b/>
          <w:bCs/>
          <w:color w:val="FF6600"/>
          <w:sz w:val="28"/>
          <w:szCs w:val="28"/>
          <w:lang w:eastAsia="ru-RU"/>
        </w:rPr>
        <w:t>«не чавкай, закрой рот и жуй, сядь прямо, не качайся на стуле, не хватай со стола до обеда…»</w:t>
      </w:r>
      <w:r w:rsidRPr="004F0A29">
        <w:rPr>
          <w:rFonts w:ascii="Times New Roman" w:eastAsia="Times New Roman" w:hAnsi="Times New Roman" w:cs="Times New Roman"/>
          <w:b/>
          <w:bCs/>
          <w:sz w:val="28"/>
          <w:szCs w:val="28"/>
          <w:lang w:eastAsia="ru-RU"/>
        </w:rPr>
        <w:t xml:space="preserve">. На этом считают свою миссию оконченной. А бабушка точно знает, что через несколько лет за такого недоросля родителям придется краснеть. Или еще одна ситуация, малыш уже полчаса ковыряется в супе, выбирает </w:t>
      </w:r>
      <w:proofErr w:type="gramStart"/>
      <w:r w:rsidRPr="004F0A29">
        <w:rPr>
          <w:rFonts w:ascii="Times New Roman" w:eastAsia="Times New Roman" w:hAnsi="Times New Roman" w:cs="Times New Roman"/>
          <w:b/>
          <w:bCs/>
          <w:sz w:val="28"/>
          <w:szCs w:val="28"/>
          <w:lang w:eastAsia="ru-RU"/>
        </w:rPr>
        <w:t>оттуда то</w:t>
      </w:r>
      <w:proofErr w:type="gramEnd"/>
      <w:r w:rsidRPr="004F0A29">
        <w:rPr>
          <w:rFonts w:ascii="Times New Roman" w:eastAsia="Times New Roman" w:hAnsi="Times New Roman" w:cs="Times New Roman"/>
          <w:b/>
          <w:bCs/>
          <w:sz w:val="28"/>
          <w:szCs w:val="28"/>
          <w:lang w:eastAsia="ru-RU"/>
        </w:rPr>
        <w:t xml:space="preserve">, что ему больше по вкусу, в итоге отталкивает тарелку, проливая содержимое на пол, на стол и на себя… Знакомая ситуация? Простительно, если ребенку всего год. А если уже четыре или пять? Где граница между детской неловкостью и отсутствием хороших манер? И когда надо начинать знакомить ребенка с основами этикета? Давайте </w:t>
      </w:r>
      <w:proofErr w:type="gramStart"/>
      <w:r w:rsidRPr="004F0A29">
        <w:rPr>
          <w:rFonts w:ascii="Times New Roman" w:eastAsia="Times New Roman" w:hAnsi="Times New Roman" w:cs="Times New Roman"/>
          <w:b/>
          <w:bCs/>
          <w:sz w:val="28"/>
          <w:szCs w:val="28"/>
          <w:lang w:eastAsia="ru-RU"/>
        </w:rPr>
        <w:t>разберемся</w:t>
      </w:r>
      <w:proofErr w:type="gramEnd"/>
      <w:r w:rsidRPr="004F0A29">
        <w:rPr>
          <w:rFonts w:ascii="Times New Roman" w:eastAsia="Times New Roman" w:hAnsi="Times New Roman" w:cs="Times New Roman"/>
          <w:b/>
          <w:bCs/>
          <w:sz w:val="28"/>
          <w:szCs w:val="28"/>
          <w:lang w:eastAsia="ru-RU"/>
        </w:rPr>
        <w:t xml:space="preserve"> какими должны быть правила поведения детей за столом</w:t>
      </w:r>
      <w:r w:rsidRPr="004F0A29">
        <w:rPr>
          <w:rFonts w:ascii="Times New Roman" w:eastAsia="Times New Roman" w:hAnsi="Times New Roman" w:cs="Times New Roman"/>
          <w:b/>
          <w:bCs/>
          <w:sz w:val="24"/>
          <w:szCs w:val="24"/>
          <w:lang w:eastAsia="ru-RU"/>
        </w:rPr>
        <w:t>.</w:t>
      </w:r>
    </w:p>
    <w:p w:rsidR="004F0A29" w:rsidRPr="004F0A29" w:rsidRDefault="004F0A29" w:rsidP="004F0A29">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4143375" cy="1947924"/>
            <wp:effectExtent l="0" t="0" r="0" b="0"/>
            <wp:docPr id="5" name="Рисунок 5" descr="этикет-за-столом-для-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этикет-за-столом-для-детей"/>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43375" cy="1947924"/>
                    </a:xfrm>
                    <a:prstGeom prst="rect">
                      <a:avLst/>
                    </a:prstGeom>
                    <a:noFill/>
                    <a:ln>
                      <a:noFill/>
                    </a:ln>
                  </pic:spPr>
                </pic:pic>
              </a:graphicData>
            </a:graphic>
          </wp:inline>
        </w:drawing>
      </w:r>
    </w:p>
    <w:p w:rsidR="004F0A29" w:rsidRPr="004F0A29" w:rsidRDefault="004F0A29" w:rsidP="004F0A29">
      <w:pPr>
        <w:spacing w:before="100" w:beforeAutospacing="1" w:after="100" w:afterAutospacing="1" w:line="360" w:lineRule="auto"/>
        <w:rPr>
          <w:rFonts w:ascii="Times New Roman" w:eastAsia="Times New Roman" w:hAnsi="Times New Roman" w:cs="Times New Roman"/>
          <w:sz w:val="28"/>
          <w:szCs w:val="28"/>
          <w:lang w:eastAsia="ru-RU"/>
        </w:rPr>
      </w:pPr>
      <w:r w:rsidRPr="004F0A29">
        <w:rPr>
          <w:rFonts w:ascii="Times New Roman" w:eastAsia="Times New Roman" w:hAnsi="Times New Roman" w:cs="Times New Roman"/>
          <w:sz w:val="28"/>
          <w:szCs w:val="28"/>
          <w:lang w:eastAsia="ru-RU"/>
        </w:rPr>
        <w:t>У каждого в памяти найдется несколько неприятных моментов, когда соседский подросток или приглашенный на детский праздник малыш своим поведением просто срывали обед. Они громко разговаривали, тянулись через весь стол за лучшим куском торта, чавкали, а то и давились, не прожевывая пищу. Список неприемлемых поступков безграничен.</w:t>
      </w:r>
    </w:p>
    <w:p w:rsidR="004F0A29" w:rsidRPr="004F0A29" w:rsidRDefault="004F0A29" w:rsidP="004F0A29">
      <w:pPr>
        <w:spacing w:before="100" w:beforeAutospacing="1" w:after="100" w:afterAutospacing="1" w:line="360" w:lineRule="auto"/>
        <w:rPr>
          <w:rFonts w:ascii="Times New Roman" w:eastAsia="Times New Roman" w:hAnsi="Times New Roman" w:cs="Times New Roman"/>
          <w:sz w:val="28"/>
          <w:szCs w:val="28"/>
          <w:lang w:eastAsia="ru-RU"/>
        </w:rPr>
      </w:pPr>
      <w:r w:rsidRPr="004F0A29">
        <w:rPr>
          <w:rFonts w:ascii="Times New Roman" w:eastAsia="Times New Roman" w:hAnsi="Times New Roman" w:cs="Times New Roman"/>
          <w:sz w:val="28"/>
          <w:szCs w:val="28"/>
          <w:lang w:eastAsia="ru-RU"/>
        </w:rPr>
        <w:lastRenderedPageBreak/>
        <w:t>Давайте убережем себя от подобного поведения сына или дочери в будущем. Попробуем систематизировать обучение наших крох хорошим манерам, чтобы это было не обременительно ни им, ни нам. Лучший возраст, чтобы начать обучение — 1,5 — 2 года. Естественно, в этом возрасте ребенок не сможет уяснить все правила взрослого этикета. Да это и не нужно.</w:t>
      </w:r>
    </w:p>
    <w:p w:rsidR="004F0A29" w:rsidRPr="004F0A29" w:rsidRDefault="004F0A29" w:rsidP="004F0A29">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4F0A29">
        <w:rPr>
          <w:rFonts w:ascii="Times New Roman" w:eastAsia="Times New Roman" w:hAnsi="Times New Roman" w:cs="Times New Roman"/>
          <w:b/>
          <w:bCs/>
          <w:sz w:val="36"/>
          <w:szCs w:val="36"/>
          <w:lang w:eastAsia="ru-RU"/>
        </w:rPr>
        <w:t>Когда учить? Всему свое время</w:t>
      </w:r>
    </w:p>
    <w:p w:rsidR="004F0A29" w:rsidRPr="004F0A29" w:rsidRDefault="004F0A29" w:rsidP="004F0A29">
      <w:pPr>
        <w:spacing w:beforeAutospacing="1" w:after="100" w:afterAutospacing="1" w:line="360" w:lineRule="auto"/>
        <w:rPr>
          <w:rFonts w:ascii="Times New Roman" w:eastAsia="Times New Roman" w:hAnsi="Times New Roman" w:cs="Times New Roman"/>
          <w:sz w:val="28"/>
          <w:szCs w:val="28"/>
          <w:lang w:eastAsia="ru-RU"/>
        </w:rPr>
      </w:pPr>
      <w:r w:rsidRPr="004F0A29">
        <w:rPr>
          <w:rFonts w:ascii="Times New Roman" w:eastAsia="Times New Roman" w:hAnsi="Times New Roman" w:cs="Times New Roman"/>
          <w:bCs/>
          <w:iCs/>
          <w:sz w:val="28"/>
          <w:szCs w:val="28"/>
          <w:lang w:eastAsia="ru-RU"/>
        </w:rPr>
        <w:t xml:space="preserve">Правила поведения за столом для малышей немного отличаются от взрослого этикета, т.к. многие </w:t>
      </w:r>
      <w:proofErr w:type="spellStart"/>
      <w:r w:rsidRPr="004F0A29">
        <w:rPr>
          <w:rFonts w:ascii="Times New Roman" w:eastAsia="Times New Roman" w:hAnsi="Times New Roman" w:cs="Times New Roman"/>
          <w:bCs/>
          <w:iCs/>
          <w:sz w:val="28"/>
          <w:szCs w:val="28"/>
          <w:lang w:eastAsia="ru-RU"/>
        </w:rPr>
        <w:t>гиперактивные</w:t>
      </w:r>
      <w:proofErr w:type="spellEnd"/>
      <w:r w:rsidRPr="004F0A29">
        <w:rPr>
          <w:rFonts w:ascii="Times New Roman" w:eastAsia="Times New Roman" w:hAnsi="Times New Roman" w:cs="Times New Roman"/>
          <w:bCs/>
          <w:iCs/>
          <w:sz w:val="28"/>
          <w:szCs w:val="28"/>
          <w:lang w:eastAsia="ru-RU"/>
        </w:rPr>
        <w:t xml:space="preserve"> дети во время приёма пищи становятся маленькими проказниками. Большинство детей усваивают хорошие манеры до 5-ти лет. Но начинать обучение ребёнка нужно уже в 1,5 — 2 года. Конечно, могут быть исключения из правил, но знайте, чем позже вы начнёте обучение, тем сложнее малышу будут даваться ваши уроки.</w:t>
      </w:r>
    </w:p>
    <w:p w:rsidR="004F0A29" w:rsidRPr="004F0A29" w:rsidRDefault="004F0A29" w:rsidP="004F0A29">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w:drawing>
          <wp:inline distT="0" distB="0" distL="0" distR="0">
            <wp:extent cx="4200525" cy="2949702"/>
            <wp:effectExtent l="0" t="0" r="0" b="3175"/>
            <wp:docPr id="4" name="Рисунок 4" descr="правила поведения ребенка за столом">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равила поведения ребенка за столом"/>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00525" cy="2949702"/>
                    </a:xfrm>
                    <a:prstGeom prst="rect">
                      <a:avLst/>
                    </a:prstGeom>
                    <a:noFill/>
                    <a:ln>
                      <a:noFill/>
                    </a:ln>
                  </pic:spPr>
                </pic:pic>
              </a:graphicData>
            </a:graphic>
          </wp:inline>
        </w:drawing>
      </w:r>
    </w:p>
    <w:p w:rsidR="004F0A29" w:rsidRPr="004F0A29" w:rsidRDefault="004F0A29" w:rsidP="004F0A29">
      <w:pPr>
        <w:numPr>
          <w:ilvl w:val="0"/>
          <w:numId w:val="1"/>
        </w:numPr>
        <w:spacing w:before="100" w:beforeAutospacing="1" w:after="100" w:afterAutospacing="1" w:line="360" w:lineRule="auto"/>
        <w:rPr>
          <w:rFonts w:ascii="Times New Roman" w:eastAsia="Times New Roman" w:hAnsi="Times New Roman" w:cs="Times New Roman"/>
          <w:sz w:val="28"/>
          <w:szCs w:val="28"/>
          <w:lang w:eastAsia="ru-RU"/>
        </w:rPr>
      </w:pPr>
      <w:r w:rsidRPr="004F0A29">
        <w:rPr>
          <w:rFonts w:ascii="Times New Roman" w:eastAsia="Times New Roman" w:hAnsi="Times New Roman" w:cs="Times New Roman"/>
          <w:sz w:val="28"/>
          <w:szCs w:val="28"/>
          <w:lang w:eastAsia="ru-RU"/>
        </w:rPr>
        <w:t>В этом возрасте ребенок активно осваивает навыки окружающего мира. Он впитывает в себя все, что видит, старается подражать взрослым. Самое время в игровой форме освоить азы этикета;</w:t>
      </w:r>
    </w:p>
    <w:p w:rsidR="004F0A29" w:rsidRPr="004F0A29" w:rsidRDefault="004F0A29" w:rsidP="004F0A29">
      <w:pPr>
        <w:numPr>
          <w:ilvl w:val="0"/>
          <w:numId w:val="1"/>
        </w:numPr>
        <w:spacing w:before="100" w:beforeAutospacing="1" w:after="100" w:afterAutospacing="1" w:line="360" w:lineRule="auto"/>
        <w:rPr>
          <w:rFonts w:ascii="Times New Roman" w:eastAsia="Times New Roman" w:hAnsi="Times New Roman" w:cs="Times New Roman"/>
          <w:sz w:val="28"/>
          <w:szCs w:val="28"/>
          <w:lang w:eastAsia="ru-RU"/>
        </w:rPr>
      </w:pPr>
      <w:r w:rsidRPr="004F0A29">
        <w:rPr>
          <w:rFonts w:ascii="Times New Roman" w:eastAsia="Times New Roman" w:hAnsi="Times New Roman" w:cs="Times New Roman"/>
          <w:sz w:val="28"/>
          <w:szCs w:val="28"/>
          <w:lang w:eastAsia="ru-RU"/>
        </w:rPr>
        <w:t xml:space="preserve">Это обязательное мытье рук перед едой. Мама сама не должна забывать мыть руки перед кормлением ребенка. Перед каждым приемом пищи она должна вместе с малышом пойти в ванную и </w:t>
      </w:r>
      <w:r w:rsidRPr="004F0A29">
        <w:rPr>
          <w:rFonts w:ascii="Times New Roman" w:eastAsia="Times New Roman" w:hAnsi="Times New Roman" w:cs="Times New Roman"/>
          <w:sz w:val="28"/>
          <w:szCs w:val="28"/>
          <w:lang w:eastAsia="ru-RU"/>
        </w:rPr>
        <w:lastRenderedPageBreak/>
        <w:t>помыть руки и себе, и ему. Со временем он будет делать это автоматически;</w:t>
      </w:r>
    </w:p>
    <w:p w:rsidR="004F0A29" w:rsidRPr="004F0A29" w:rsidRDefault="004F0A29" w:rsidP="004F0A29">
      <w:pPr>
        <w:numPr>
          <w:ilvl w:val="0"/>
          <w:numId w:val="1"/>
        </w:numPr>
        <w:spacing w:before="100" w:beforeAutospacing="1" w:after="100" w:afterAutospacing="1" w:line="360" w:lineRule="auto"/>
        <w:rPr>
          <w:rFonts w:ascii="Times New Roman" w:eastAsia="Times New Roman" w:hAnsi="Times New Roman" w:cs="Times New Roman"/>
          <w:sz w:val="28"/>
          <w:szCs w:val="28"/>
          <w:lang w:eastAsia="ru-RU"/>
        </w:rPr>
      </w:pPr>
      <w:r w:rsidRPr="004F0A29">
        <w:rPr>
          <w:rFonts w:ascii="Times New Roman" w:eastAsia="Times New Roman" w:hAnsi="Times New Roman" w:cs="Times New Roman"/>
          <w:sz w:val="28"/>
          <w:szCs w:val="28"/>
          <w:lang w:eastAsia="ru-RU"/>
        </w:rPr>
        <w:t>Кормление ребенка должно обязательно происходить за обеденным столом, а не в детской и не перед телевизором. Это поможет в будущем вашему ребенку серьезно относиться к еде, уважать труд тех, кто готовит пищу. Посадите малыша на высокий стульчик, чтобы он не выглядывал из-под стола, а чувствовал себя равноправным членом семьи;</w:t>
      </w:r>
    </w:p>
    <w:p w:rsidR="004F0A29" w:rsidRPr="004F0A29" w:rsidRDefault="004F0A29" w:rsidP="004F0A29">
      <w:pPr>
        <w:numPr>
          <w:ilvl w:val="0"/>
          <w:numId w:val="1"/>
        </w:numPr>
        <w:spacing w:before="100" w:beforeAutospacing="1" w:after="100" w:afterAutospacing="1" w:line="360" w:lineRule="auto"/>
        <w:rPr>
          <w:rFonts w:ascii="Times New Roman" w:eastAsia="Times New Roman" w:hAnsi="Times New Roman" w:cs="Times New Roman"/>
          <w:sz w:val="28"/>
          <w:szCs w:val="28"/>
          <w:lang w:eastAsia="ru-RU"/>
        </w:rPr>
      </w:pPr>
      <w:r w:rsidRPr="004F0A29">
        <w:rPr>
          <w:rFonts w:ascii="Times New Roman" w:eastAsia="Times New Roman" w:hAnsi="Times New Roman" w:cs="Times New Roman"/>
          <w:sz w:val="28"/>
          <w:szCs w:val="28"/>
          <w:lang w:eastAsia="ru-RU"/>
        </w:rPr>
        <w:t>Постелите малышу на колени полотняную салфетку. Одежда останется чистой, даже если ребенок прольет суп или чай. Во взрослой жизни наличие в ресторане салфетки не введет вашего ребенка в ступор;</w:t>
      </w:r>
    </w:p>
    <w:p w:rsidR="004F0A29" w:rsidRPr="004F0A29" w:rsidRDefault="004F0A29" w:rsidP="004F0A29">
      <w:pPr>
        <w:numPr>
          <w:ilvl w:val="0"/>
          <w:numId w:val="1"/>
        </w:numPr>
        <w:spacing w:before="100" w:beforeAutospacing="1" w:after="100" w:afterAutospacing="1" w:line="360" w:lineRule="auto"/>
        <w:rPr>
          <w:rFonts w:ascii="Times New Roman" w:eastAsia="Times New Roman" w:hAnsi="Times New Roman" w:cs="Times New Roman"/>
          <w:sz w:val="28"/>
          <w:szCs w:val="28"/>
          <w:lang w:eastAsia="ru-RU"/>
        </w:rPr>
      </w:pPr>
      <w:r w:rsidRPr="004F0A29">
        <w:rPr>
          <w:rFonts w:ascii="Times New Roman" w:eastAsia="Times New Roman" w:hAnsi="Times New Roman" w:cs="Times New Roman"/>
          <w:sz w:val="28"/>
          <w:szCs w:val="28"/>
          <w:lang w:eastAsia="ru-RU"/>
        </w:rPr>
        <w:t>Не позволяйте ребенку играть с пищей, крошить хлеб, размазывать кашу по столу. Такое поведение не позволительно даже в 2 года. Постарайтесь терпеливо объяснить малышу, что так вести себя некрасиво, что маме стыдно за него. Мама и папа никогда себя так не ведут. Конечно, кроха послушает вас не с первого раза;</w:t>
      </w:r>
    </w:p>
    <w:p w:rsidR="004F0A29" w:rsidRPr="004F0A29" w:rsidRDefault="004F0A29" w:rsidP="004F0A29">
      <w:pPr>
        <w:numPr>
          <w:ilvl w:val="0"/>
          <w:numId w:val="1"/>
        </w:numPr>
        <w:spacing w:before="100" w:beforeAutospacing="1" w:after="100" w:afterAutospacing="1" w:line="360" w:lineRule="auto"/>
        <w:rPr>
          <w:rFonts w:ascii="Times New Roman" w:eastAsia="Times New Roman" w:hAnsi="Times New Roman" w:cs="Times New Roman"/>
          <w:sz w:val="28"/>
          <w:szCs w:val="28"/>
          <w:lang w:eastAsia="ru-RU"/>
        </w:rPr>
      </w:pPr>
      <w:r w:rsidRPr="004F0A29">
        <w:rPr>
          <w:rFonts w:ascii="Times New Roman" w:eastAsia="Times New Roman" w:hAnsi="Times New Roman" w:cs="Times New Roman"/>
          <w:sz w:val="28"/>
          <w:szCs w:val="28"/>
          <w:lang w:eastAsia="ru-RU"/>
        </w:rPr>
        <w:t>Только одно правило: никогда не кричите на него. Будьте терпеливы и последовательны в своих требованиях. Нельзя сегодня запрещать что-то, а завтра не заметить сотворенного ребенком;</w:t>
      </w:r>
    </w:p>
    <w:p w:rsidR="004F0A29" w:rsidRPr="004F0A29" w:rsidRDefault="004F0A29" w:rsidP="004F0A29">
      <w:pPr>
        <w:numPr>
          <w:ilvl w:val="0"/>
          <w:numId w:val="1"/>
        </w:numPr>
        <w:spacing w:before="100" w:beforeAutospacing="1" w:after="100" w:afterAutospacing="1" w:line="360" w:lineRule="auto"/>
        <w:rPr>
          <w:rFonts w:ascii="Times New Roman" w:eastAsia="Times New Roman" w:hAnsi="Times New Roman" w:cs="Times New Roman"/>
          <w:sz w:val="28"/>
          <w:szCs w:val="28"/>
          <w:lang w:eastAsia="ru-RU"/>
        </w:rPr>
      </w:pPr>
      <w:r w:rsidRPr="004F0A29">
        <w:rPr>
          <w:rFonts w:ascii="Times New Roman" w:eastAsia="Times New Roman" w:hAnsi="Times New Roman" w:cs="Times New Roman"/>
          <w:sz w:val="28"/>
          <w:szCs w:val="28"/>
          <w:lang w:eastAsia="ru-RU"/>
        </w:rPr>
        <w:t>К пяти годам дети уже должны уметь обращаться с вилкой и ножом, пока детскими. Они не должны путать, что нож нужно держать в правой, а вилку в левой руке. К этому возрасту нужно научить дитя, какие продукты едят с помощью приборов, а какие берут руками.</w:t>
      </w:r>
    </w:p>
    <w:p w:rsidR="004F0A29" w:rsidRPr="004F0A29" w:rsidRDefault="004F0A29" w:rsidP="004F0A29">
      <w:pPr>
        <w:spacing w:before="100" w:beforeAutospacing="1" w:after="100" w:afterAutospacing="1" w:line="360" w:lineRule="auto"/>
        <w:jc w:val="both"/>
        <w:rPr>
          <w:rFonts w:ascii="Times New Roman" w:eastAsia="Times New Roman" w:hAnsi="Times New Roman" w:cs="Times New Roman"/>
          <w:sz w:val="28"/>
          <w:szCs w:val="28"/>
          <w:lang w:eastAsia="ru-RU"/>
        </w:rPr>
      </w:pPr>
      <w:r w:rsidRPr="004F0A29">
        <w:rPr>
          <w:rFonts w:ascii="Times New Roman" w:eastAsia="Times New Roman" w:hAnsi="Times New Roman" w:cs="Times New Roman"/>
          <w:sz w:val="28"/>
          <w:szCs w:val="28"/>
          <w:lang w:eastAsia="ru-RU"/>
        </w:rPr>
        <w:t>От 5 до 10 лет</w:t>
      </w:r>
      <w:proofErr w:type="gramStart"/>
      <w:r w:rsidRPr="004F0A29">
        <w:rPr>
          <w:rFonts w:ascii="Times New Roman" w:eastAsia="Times New Roman" w:hAnsi="Times New Roman" w:cs="Times New Roman"/>
          <w:sz w:val="28"/>
          <w:szCs w:val="28"/>
          <w:lang w:eastAsia="ru-RU"/>
        </w:rPr>
        <w:t xml:space="preserve"> С</w:t>
      </w:r>
      <w:proofErr w:type="gramEnd"/>
      <w:r w:rsidRPr="004F0A29">
        <w:rPr>
          <w:rFonts w:ascii="Times New Roman" w:eastAsia="Times New Roman" w:hAnsi="Times New Roman" w:cs="Times New Roman"/>
          <w:sz w:val="28"/>
          <w:szCs w:val="28"/>
          <w:lang w:eastAsia="ru-RU"/>
        </w:rPr>
        <w:t>амый плодотворный возраст для воспитания, но и самый сложный. В этот период ребенок не так безоговорочно доверяет словам родителей. Он уже самостоятельно старается разобраться в жизни и в поступках окружающих его людей.</w:t>
      </w:r>
    </w:p>
    <w:p w:rsidR="004F0A29" w:rsidRPr="004F0A29" w:rsidRDefault="004F0A29" w:rsidP="004F0A29">
      <w:pPr>
        <w:spacing w:before="100" w:beforeAutospacing="1" w:after="100" w:afterAutospacing="1" w:line="360" w:lineRule="auto"/>
        <w:jc w:val="both"/>
        <w:rPr>
          <w:rFonts w:ascii="Times New Roman" w:eastAsia="Times New Roman" w:hAnsi="Times New Roman" w:cs="Times New Roman"/>
          <w:sz w:val="28"/>
          <w:szCs w:val="28"/>
          <w:lang w:eastAsia="ru-RU"/>
        </w:rPr>
      </w:pPr>
      <w:r w:rsidRPr="004F0A29">
        <w:rPr>
          <w:rFonts w:ascii="Times New Roman" w:eastAsia="Times New Roman" w:hAnsi="Times New Roman" w:cs="Times New Roman"/>
          <w:sz w:val="28"/>
          <w:szCs w:val="28"/>
          <w:lang w:eastAsia="ru-RU"/>
        </w:rPr>
        <w:t xml:space="preserve">Мама и папа не должны допустить никакого послабления для себя в ритуале приема пищи. Если вы приучаете ребенка не пить соков из пакета, а </w:t>
      </w:r>
      <w:r w:rsidRPr="004F0A29">
        <w:rPr>
          <w:rFonts w:ascii="Times New Roman" w:eastAsia="Times New Roman" w:hAnsi="Times New Roman" w:cs="Times New Roman"/>
          <w:sz w:val="28"/>
          <w:szCs w:val="28"/>
          <w:lang w:eastAsia="ru-RU"/>
        </w:rPr>
        <w:lastRenderedPageBreak/>
        <w:t>обязательно наливать их в стакан, недопустимо будет самим нарушить это правило. Или просто однажды забыть помыть руки перед обедом. Или не поблагодарить хозяйку за обед. Ребенок это заметит, и ваши слова для него уже не будет истиной.</w:t>
      </w:r>
    </w:p>
    <w:p w:rsidR="004F0A29" w:rsidRPr="004F0A29" w:rsidRDefault="004F0A29" w:rsidP="004F0A29">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w:drawing>
          <wp:inline distT="0" distB="0" distL="0" distR="0">
            <wp:extent cx="2943225" cy="2211098"/>
            <wp:effectExtent l="0" t="0" r="0" b="0"/>
            <wp:docPr id="1" name="Рисунок 1" descr="pravila-povedeniia-rebenka-za-stolom">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ravila-povedeniia-rebenka-za-stolom"/>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43225" cy="2211098"/>
                    </a:xfrm>
                    <a:prstGeom prst="rect">
                      <a:avLst/>
                    </a:prstGeom>
                    <a:noFill/>
                    <a:ln>
                      <a:noFill/>
                    </a:ln>
                  </pic:spPr>
                </pic:pic>
              </a:graphicData>
            </a:graphic>
          </wp:inline>
        </w:drawing>
      </w:r>
    </w:p>
    <w:p w:rsidR="004F0A29" w:rsidRPr="004F0A29" w:rsidRDefault="004F0A29" w:rsidP="004F0A29">
      <w:pPr>
        <w:spacing w:before="100" w:beforeAutospacing="1" w:after="100" w:afterAutospacing="1" w:line="360" w:lineRule="auto"/>
        <w:rPr>
          <w:rFonts w:ascii="Times New Roman" w:eastAsia="Times New Roman" w:hAnsi="Times New Roman" w:cs="Times New Roman"/>
          <w:sz w:val="28"/>
          <w:szCs w:val="28"/>
          <w:lang w:eastAsia="ru-RU"/>
        </w:rPr>
      </w:pPr>
      <w:r w:rsidRPr="004F0A29">
        <w:rPr>
          <w:rFonts w:ascii="Times New Roman" w:eastAsia="Times New Roman" w:hAnsi="Times New Roman" w:cs="Times New Roman"/>
          <w:sz w:val="28"/>
          <w:szCs w:val="28"/>
          <w:lang w:eastAsia="ru-RU"/>
        </w:rPr>
        <w:t>В 5 — 6 лет малыш должен усвоить, как нужно вести себя за столом и уже не нарушать принятых норм. Каждое нарушение нужно проговаривать с ребенком на семейном совете. Это поможет ему понять серьезность требований взрослых. Но ни в коем случае нельзя проводить «разбор полетов» в присутствии чужих людей, в уничижительной форме или с помощью криков и ругани.</w:t>
      </w:r>
    </w:p>
    <w:p w:rsidR="004F0A29" w:rsidRPr="004F0A29" w:rsidRDefault="004F0A29" w:rsidP="004F0A29">
      <w:pPr>
        <w:numPr>
          <w:ilvl w:val="0"/>
          <w:numId w:val="2"/>
        </w:numPr>
        <w:spacing w:before="100" w:beforeAutospacing="1" w:after="100" w:afterAutospacing="1" w:line="360" w:lineRule="auto"/>
        <w:rPr>
          <w:rFonts w:ascii="Times New Roman" w:eastAsia="Times New Roman" w:hAnsi="Times New Roman" w:cs="Times New Roman"/>
          <w:sz w:val="28"/>
          <w:szCs w:val="28"/>
          <w:lang w:eastAsia="ru-RU"/>
        </w:rPr>
      </w:pPr>
      <w:r w:rsidRPr="004F0A29">
        <w:rPr>
          <w:rFonts w:ascii="Times New Roman" w:eastAsia="Times New Roman" w:hAnsi="Times New Roman" w:cs="Times New Roman"/>
          <w:sz w:val="28"/>
          <w:szCs w:val="28"/>
          <w:lang w:eastAsia="ru-RU"/>
        </w:rPr>
        <w:t>Малыш уже знает, что сидеть за обеденным столом нужно прямо, не раскачиваясь на стуле. Неприемлемо расставлять локти и толкать ими соседей по столу. Если трудно добиться соблюдения этого правила словами, очень помогает прием с книгами. Во время обеда подсуньте подмышку ребенку по книге и попросите удерживать их до конца трапезы. Несколько таких упражнений, и проблем с локтями не будет;</w:t>
      </w:r>
    </w:p>
    <w:p w:rsidR="004F0A29" w:rsidRPr="004F0A29" w:rsidRDefault="004F0A29" w:rsidP="004F0A29">
      <w:pPr>
        <w:numPr>
          <w:ilvl w:val="0"/>
          <w:numId w:val="2"/>
        </w:numPr>
        <w:spacing w:before="100" w:beforeAutospacing="1" w:after="100" w:afterAutospacing="1" w:line="360" w:lineRule="auto"/>
        <w:rPr>
          <w:rFonts w:ascii="Times New Roman" w:eastAsia="Times New Roman" w:hAnsi="Times New Roman" w:cs="Times New Roman"/>
          <w:sz w:val="28"/>
          <w:szCs w:val="28"/>
          <w:lang w:eastAsia="ru-RU"/>
        </w:rPr>
      </w:pPr>
      <w:r w:rsidRPr="004F0A29">
        <w:rPr>
          <w:rFonts w:ascii="Times New Roman" w:eastAsia="Times New Roman" w:hAnsi="Times New Roman" w:cs="Times New Roman"/>
          <w:sz w:val="28"/>
          <w:szCs w:val="28"/>
          <w:lang w:eastAsia="ru-RU"/>
        </w:rPr>
        <w:t>Ребенок не позволяет себе громко чавкать, говорить с полным ртом. Это внушалось ему постоянно. Знает он и о том, что в рот нужно класть небольшие кусочки пищи и тщательно пережевывать их;</w:t>
      </w:r>
    </w:p>
    <w:p w:rsidR="004F0A29" w:rsidRPr="004F0A29" w:rsidRDefault="004F0A29" w:rsidP="004F0A29">
      <w:pPr>
        <w:numPr>
          <w:ilvl w:val="0"/>
          <w:numId w:val="2"/>
        </w:numPr>
        <w:spacing w:before="100" w:beforeAutospacing="1" w:after="100" w:afterAutospacing="1" w:line="360" w:lineRule="auto"/>
        <w:rPr>
          <w:rFonts w:ascii="Times New Roman" w:eastAsia="Times New Roman" w:hAnsi="Times New Roman" w:cs="Times New Roman"/>
          <w:sz w:val="28"/>
          <w:szCs w:val="28"/>
          <w:lang w:eastAsia="ru-RU"/>
        </w:rPr>
      </w:pPr>
      <w:r w:rsidRPr="004F0A29">
        <w:rPr>
          <w:rFonts w:ascii="Times New Roman" w:eastAsia="Times New Roman" w:hAnsi="Times New Roman" w:cs="Times New Roman"/>
          <w:sz w:val="28"/>
          <w:szCs w:val="28"/>
          <w:lang w:eastAsia="ru-RU"/>
        </w:rPr>
        <w:lastRenderedPageBreak/>
        <w:t>Малыш сдерживает отрыжку и кашель. Если это невозможно, обязательно отворачивается от стола и прикрывает рот бумажной салфеткой;</w:t>
      </w:r>
    </w:p>
    <w:p w:rsidR="004F0A29" w:rsidRPr="004F0A29" w:rsidRDefault="004F0A29" w:rsidP="004F0A29">
      <w:pPr>
        <w:numPr>
          <w:ilvl w:val="0"/>
          <w:numId w:val="2"/>
        </w:numPr>
        <w:spacing w:before="100" w:beforeAutospacing="1" w:after="100" w:afterAutospacing="1" w:line="360" w:lineRule="auto"/>
        <w:rPr>
          <w:rFonts w:ascii="Times New Roman" w:eastAsia="Times New Roman" w:hAnsi="Times New Roman" w:cs="Times New Roman"/>
          <w:sz w:val="28"/>
          <w:szCs w:val="28"/>
          <w:lang w:eastAsia="ru-RU"/>
        </w:rPr>
      </w:pPr>
      <w:r w:rsidRPr="004F0A29">
        <w:rPr>
          <w:rFonts w:ascii="Times New Roman" w:eastAsia="Times New Roman" w:hAnsi="Times New Roman" w:cs="Times New Roman"/>
          <w:sz w:val="28"/>
          <w:szCs w:val="28"/>
          <w:lang w:eastAsia="ru-RU"/>
        </w:rPr>
        <w:t>Совершенно естественно будет для ребенка до 10 лет знать, что нельзя считать себя центром общества и различными громкими требованиями привлекать к своей персоне всеобщее внимание. Если малышу нужно отойти от стола, он должен попросить разрешения у кого-то из родителей тихим голосом, спокойно. Совсем необязательно знать всем, что он хочет в туалет;</w:t>
      </w:r>
    </w:p>
    <w:p w:rsidR="004F0A29" w:rsidRPr="004F0A29" w:rsidRDefault="004F0A29" w:rsidP="004F0A29">
      <w:pPr>
        <w:numPr>
          <w:ilvl w:val="0"/>
          <w:numId w:val="2"/>
        </w:numPr>
        <w:spacing w:before="100" w:beforeAutospacing="1" w:after="100" w:afterAutospacing="1" w:line="360" w:lineRule="auto"/>
        <w:rPr>
          <w:rFonts w:ascii="Times New Roman" w:eastAsia="Times New Roman" w:hAnsi="Times New Roman" w:cs="Times New Roman"/>
          <w:sz w:val="28"/>
          <w:szCs w:val="28"/>
          <w:lang w:eastAsia="ru-RU"/>
        </w:rPr>
      </w:pPr>
      <w:r w:rsidRPr="004F0A29">
        <w:rPr>
          <w:rFonts w:ascii="Times New Roman" w:eastAsia="Times New Roman" w:hAnsi="Times New Roman" w:cs="Times New Roman"/>
          <w:sz w:val="28"/>
          <w:szCs w:val="28"/>
          <w:lang w:eastAsia="ru-RU"/>
        </w:rPr>
        <w:t>Нельзя тянуться к тарелке на другом конце стола через все блюда. Ребенок знает, что нужно попросить положить ему на тарелку желаемый кусочек. Нельзя рыться в общем блюде в поисках лучшего кусочка;</w:t>
      </w:r>
    </w:p>
    <w:p w:rsidR="004F0A29" w:rsidRPr="004F0A29" w:rsidRDefault="004F0A29" w:rsidP="004F0A29">
      <w:pPr>
        <w:numPr>
          <w:ilvl w:val="0"/>
          <w:numId w:val="2"/>
        </w:numPr>
        <w:spacing w:before="100" w:beforeAutospacing="1" w:after="100" w:afterAutospacing="1" w:line="360" w:lineRule="auto"/>
        <w:rPr>
          <w:rFonts w:ascii="Times New Roman" w:eastAsia="Times New Roman" w:hAnsi="Times New Roman" w:cs="Times New Roman"/>
          <w:sz w:val="28"/>
          <w:szCs w:val="28"/>
          <w:lang w:eastAsia="ru-RU"/>
        </w:rPr>
      </w:pPr>
      <w:r w:rsidRPr="004F0A29">
        <w:rPr>
          <w:rFonts w:ascii="Times New Roman" w:eastAsia="Times New Roman" w:hAnsi="Times New Roman" w:cs="Times New Roman"/>
          <w:sz w:val="28"/>
          <w:szCs w:val="28"/>
          <w:lang w:eastAsia="ru-RU"/>
        </w:rPr>
        <w:t>Садиться за стол можно только после взрослых, а вставать, — после того, как все поели. Если сидеть и слушать разговоры взрослых не хочется, ребенок просто просит разрешения уйти;</w:t>
      </w:r>
    </w:p>
    <w:p w:rsidR="004F0A29" w:rsidRPr="004F0A29" w:rsidRDefault="004F0A29" w:rsidP="004F0A29">
      <w:pPr>
        <w:numPr>
          <w:ilvl w:val="0"/>
          <w:numId w:val="2"/>
        </w:numPr>
        <w:spacing w:before="100" w:beforeAutospacing="1" w:after="100" w:afterAutospacing="1" w:line="360" w:lineRule="auto"/>
        <w:rPr>
          <w:rFonts w:ascii="Times New Roman" w:eastAsia="Times New Roman" w:hAnsi="Times New Roman" w:cs="Times New Roman"/>
          <w:sz w:val="28"/>
          <w:szCs w:val="28"/>
          <w:lang w:eastAsia="ru-RU"/>
        </w:rPr>
      </w:pPr>
      <w:r w:rsidRPr="004F0A29">
        <w:rPr>
          <w:rFonts w:ascii="Times New Roman" w:eastAsia="Times New Roman" w:hAnsi="Times New Roman" w:cs="Times New Roman"/>
          <w:sz w:val="28"/>
          <w:szCs w:val="28"/>
          <w:lang w:eastAsia="ru-RU"/>
        </w:rPr>
        <w:t>Благодарность за обед обязательно должна проявиться в виде волшебного слова «спасибо».</w:t>
      </w:r>
    </w:p>
    <w:p w:rsidR="00E20BA0" w:rsidRDefault="00E20BA0"/>
    <w:sectPr w:rsidR="00E20B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237FE4"/>
    <w:multiLevelType w:val="multilevel"/>
    <w:tmpl w:val="2F124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4927A1B"/>
    <w:multiLevelType w:val="multilevel"/>
    <w:tmpl w:val="4FEEB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70D2"/>
    <w:rsid w:val="00032662"/>
    <w:rsid w:val="00032BFB"/>
    <w:rsid w:val="00057DD3"/>
    <w:rsid w:val="000614C4"/>
    <w:rsid w:val="000727C8"/>
    <w:rsid w:val="000744D3"/>
    <w:rsid w:val="000970D2"/>
    <w:rsid w:val="000B0E43"/>
    <w:rsid w:val="000B640B"/>
    <w:rsid w:val="000C42B5"/>
    <w:rsid w:val="001106AE"/>
    <w:rsid w:val="001179DA"/>
    <w:rsid w:val="0019778D"/>
    <w:rsid w:val="001A2BDA"/>
    <w:rsid w:val="001A3B0E"/>
    <w:rsid w:val="0027296D"/>
    <w:rsid w:val="00295C3E"/>
    <w:rsid w:val="002A3CE1"/>
    <w:rsid w:val="002A436C"/>
    <w:rsid w:val="00307E34"/>
    <w:rsid w:val="003248CC"/>
    <w:rsid w:val="00371ED9"/>
    <w:rsid w:val="003B6D90"/>
    <w:rsid w:val="0043062E"/>
    <w:rsid w:val="00460675"/>
    <w:rsid w:val="004739ED"/>
    <w:rsid w:val="004F0A29"/>
    <w:rsid w:val="004F168A"/>
    <w:rsid w:val="00501512"/>
    <w:rsid w:val="005034EB"/>
    <w:rsid w:val="00524B21"/>
    <w:rsid w:val="005910D0"/>
    <w:rsid w:val="005A4BF8"/>
    <w:rsid w:val="005D7041"/>
    <w:rsid w:val="005E0BA9"/>
    <w:rsid w:val="0061014D"/>
    <w:rsid w:val="00614A3B"/>
    <w:rsid w:val="00646C44"/>
    <w:rsid w:val="006C77B1"/>
    <w:rsid w:val="006D44DB"/>
    <w:rsid w:val="007001A4"/>
    <w:rsid w:val="00710545"/>
    <w:rsid w:val="007343DC"/>
    <w:rsid w:val="00737510"/>
    <w:rsid w:val="0074556C"/>
    <w:rsid w:val="007764E4"/>
    <w:rsid w:val="00785770"/>
    <w:rsid w:val="00797D43"/>
    <w:rsid w:val="00811C9A"/>
    <w:rsid w:val="0082448B"/>
    <w:rsid w:val="00830D2D"/>
    <w:rsid w:val="00835A31"/>
    <w:rsid w:val="00850885"/>
    <w:rsid w:val="00852F9A"/>
    <w:rsid w:val="00864D09"/>
    <w:rsid w:val="0086542D"/>
    <w:rsid w:val="008D7803"/>
    <w:rsid w:val="008E0EC5"/>
    <w:rsid w:val="008F37B6"/>
    <w:rsid w:val="00923023"/>
    <w:rsid w:val="00946ED6"/>
    <w:rsid w:val="00955CB9"/>
    <w:rsid w:val="0096360D"/>
    <w:rsid w:val="009A6459"/>
    <w:rsid w:val="009E5BB2"/>
    <w:rsid w:val="00A17595"/>
    <w:rsid w:val="00A71458"/>
    <w:rsid w:val="00A81480"/>
    <w:rsid w:val="00AA2B80"/>
    <w:rsid w:val="00AD1E4C"/>
    <w:rsid w:val="00AF4B9E"/>
    <w:rsid w:val="00AF6699"/>
    <w:rsid w:val="00B0422A"/>
    <w:rsid w:val="00B32144"/>
    <w:rsid w:val="00B40FB5"/>
    <w:rsid w:val="00B96901"/>
    <w:rsid w:val="00BA6CA9"/>
    <w:rsid w:val="00BB1FCE"/>
    <w:rsid w:val="00BE028A"/>
    <w:rsid w:val="00C01776"/>
    <w:rsid w:val="00C468A0"/>
    <w:rsid w:val="00D13F81"/>
    <w:rsid w:val="00D15775"/>
    <w:rsid w:val="00D44F64"/>
    <w:rsid w:val="00DF5819"/>
    <w:rsid w:val="00E20BA0"/>
    <w:rsid w:val="00E65D2C"/>
    <w:rsid w:val="00EF70E4"/>
    <w:rsid w:val="00EF7BFB"/>
    <w:rsid w:val="00F15E99"/>
    <w:rsid w:val="00F23889"/>
    <w:rsid w:val="00F2642B"/>
    <w:rsid w:val="00F41BC0"/>
    <w:rsid w:val="00F438D1"/>
    <w:rsid w:val="00F460C6"/>
    <w:rsid w:val="00F55A4C"/>
    <w:rsid w:val="00F839A2"/>
    <w:rsid w:val="00FF6D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F0A2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F0A2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F0A2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F0A29"/>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4F0A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F0A29"/>
    <w:rPr>
      <w:b/>
      <w:bCs/>
    </w:rPr>
  </w:style>
  <w:style w:type="paragraph" w:customStyle="1" w:styleId="toctitle">
    <w:name w:val="toc_title"/>
    <w:basedOn w:val="a"/>
    <w:rsid w:val="004F0A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octoggle">
    <w:name w:val="toc_toggle"/>
    <w:basedOn w:val="a0"/>
    <w:rsid w:val="004F0A29"/>
  </w:style>
  <w:style w:type="character" w:styleId="a5">
    <w:name w:val="Hyperlink"/>
    <w:basedOn w:val="a0"/>
    <w:uiPriority w:val="99"/>
    <w:semiHidden/>
    <w:unhideWhenUsed/>
    <w:rsid w:val="004F0A29"/>
    <w:rPr>
      <w:color w:val="0000FF"/>
      <w:u w:val="single"/>
    </w:rPr>
  </w:style>
  <w:style w:type="character" w:styleId="a6">
    <w:name w:val="Emphasis"/>
    <w:basedOn w:val="a0"/>
    <w:uiPriority w:val="20"/>
    <w:qFormat/>
    <w:rsid w:val="004F0A29"/>
    <w:rPr>
      <w:i/>
      <w:iCs/>
    </w:rPr>
  </w:style>
  <w:style w:type="paragraph" w:styleId="a7">
    <w:name w:val="Balloon Text"/>
    <w:basedOn w:val="a"/>
    <w:link w:val="a8"/>
    <w:uiPriority w:val="99"/>
    <w:semiHidden/>
    <w:unhideWhenUsed/>
    <w:rsid w:val="004F0A2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F0A2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F0A2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F0A2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F0A2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F0A29"/>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4F0A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F0A29"/>
    <w:rPr>
      <w:b/>
      <w:bCs/>
    </w:rPr>
  </w:style>
  <w:style w:type="paragraph" w:customStyle="1" w:styleId="toctitle">
    <w:name w:val="toc_title"/>
    <w:basedOn w:val="a"/>
    <w:rsid w:val="004F0A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octoggle">
    <w:name w:val="toc_toggle"/>
    <w:basedOn w:val="a0"/>
    <w:rsid w:val="004F0A29"/>
  </w:style>
  <w:style w:type="character" w:styleId="a5">
    <w:name w:val="Hyperlink"/>
    <w:basedOn w:val="a0"/>
    <w:uiPriority w:val="99"/>
    <w:semiHidden/>
    <w:unhideWhenUsed/>
    <w:rsid w:val="004F0A29"/>
    <w:rPr>
      <w:color w:val="0000FF"/>
      <w:u w:val="single"/>
    </w:rPr>
  </w:style>
  <w:style w:type="character" w:styleId="a6">
    <w:name w:val="Emphasis"/>
    <w:basedOn w:val="a0"/>
    <w:uiPriority w:val="20"/>
    <w:qFormat/>
    <w:rsid w:val="004F0A29"/>
    <w:rPr>
      <w:i/>
      <w:iCs/>
    </w:rPr>
  </w:style>
  <w:style w:type="paragraph" w:styleId="a7">
    <w:name w:val="Balloon Text"/>
    <w:basedOn w:val="a"/>
    <w:link w:val="a8"/>
    <w:uiPriority w:val="99"/>
    <w:semiHidden/>
    <w:unhideWhenUsed/>
    <w:rsid w:val="004F0A2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F0A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8466152">
      <w:bodyDiv w:val="1"/>
      <w:marLeft w:val="0"/>
      <w:marRight w:val="0"/>
      <w:marTop w:val="0"/>
      <w:marBottom w:val="0"/>
      <w:divBdr>
        <w:top w:val="none" w:sz="0" w:space="0" w:color="auto"/>
        <w:left w:val="none" w:sz="0" w:space="0" w:color="auto"/>
        <w:bottom w:val="none" w:sz="0" w:space="0" w:color="auto"/>
        <w:right w:val="none" w:sz="0" w:space="0" w:color="auto"/>
      </w:divBdr>
      <w:divsChild>
        <w:div w:id="111486222">
          <w:marLeft w:val="0"/>
          <w:marRight w:val="0"/>
          <w:marTop w:val="0"/>
          <w:marBottom w:val="0"/>
          <w:divBdr>
            <w:top w:val="none" w:sz="0" w:space="0" w:color="auto"/>
            <w:left w:val="none" w:sz="0" w:space="0" w:color="auto"/>
            <w:bottom w:val="none" w:sz="0" w:space="0" w:color="auto"/>
            <w:right w:val="none" w:sz="0" w:space="0" w:color="auto"/>
          </w:divBdr>
          <w:divsChild>
            <w:div w:id="1582371418">
              <w:marLeft w:val="0"/>
              <w:marRight w:val="0"/>
              <w:marTop w:val="0"/>
              <w:marBottom w:val="0"/>
              <w:divBdr>
                <w:top w:val="none" w:sz="0" w:space="0" w:color="auto"/>
                <w:left w:val="none" w:sz="0" w:space="0" w:color="auto"/>
                <w:bottom w:val="none" w:sz="0" w:space="0" w:color="auto"/>
                <w:right w:val="none" w:sz="0" w:space="0" w:color="auto"/>
              </w:divBdr>
            </w:div>
            <w:div w:id="436146623">
              <w:blockQuote w:val="1"/>
              <w:marLeft w:val="720"/>
              <w:marRight w:val="720"/>
              <w:marTop w:val="100"/>
              <w:marBottom w:val="100"/>
              <w:divBdr>
                <w:top w:val="none" w:sz="0" w:space="0" w:color="auto"/>
                <w:left w:val="none" w:sz="0" w:space="0" w:color="auto"/>
                <w:bottom w:val="none" w:sz="0" w:space="0" w:color="auto"/>
                <w:right w:val="none" w:sz="0" w:space="0" w:color="auto"/>
              </w:divBdr>
            </w:div>
            <w:div w:id="575163693">
              <w:marLeft w:val="0"/>
              <w:marRight w:val="0"/>
              <w:marTop w:val="0"/>
              <w:marBottom w:val="0"/>
              <w:divBdr>
                <w:top w:val="none" w:sz="0" w:space="0" w:color="auto"/>
                <w:left w:val="none" w:sz="0" w:space="0" w:color="auto"/>
                <w:bottom w:val="none" w:sz="0" w:space="0" w:color="auto"/>
                <w:right w:val="none" w:sz="0" w:space="0" w:color="auto"/>
              </w:divBdr>
              <w:divsChild>
                <w:div w:id="393508002">
                  <w:marLeft w:val="0"/>
                  <w:marRight w:val="0"/>
                  <w:marTop w:val="600"/>
                  <w:marBottom w:val="600"/>
                  <w:divBdr>
                    <w:top w:val="single" w:sz="24" w:space="8" w:color="F47555"/>
                    <w:left w:val="none" w:sz="0" w:space="0" w:color="auto"/>
                    <w:bottom w:val="single" w:sz="24" w:space="0" w:color="F47555"/>
                    <w:right w:val="none" w:sz="0" w:space="0" w:color="auto"/>
                  </w:divBdr>
                  <w:divsChild>
                    <w:div w:id="20560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hyperlink" Target="http://razvitie-krohi.ru/wp-content/uploads/2016/03/pravila-povedeniya-rebenka-za-stolom.jp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razvitie-krohi.ru/wp-content/uploads/2016/03/pravila-povedeniia-rebenka-za-stolom.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960</Words>
  <Characters>5475</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dc:creator>
  <cp:lastModifiedBy>Иван</cp:lastModifiedBy>
  <cp:revision>3</cp:revision>
  <dcterms:created xsi:type="dcterms:W3CDTF">2018-11-28T17:43:00Z</dcterms:created>
  <dcterms:modified xsi:type="dcterms:W3CDTF">2020-04-14T12:13:00Z</dcterms:modified>
</cp:coreProperties>
</file>