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D9" w:rsidRDefault="00173AD9" w:rsidP="00705379">
      <w:pPr>
        <w:spacing w:before="225" w:after="225" w:line="360" w:lineRule="auto"/>
        <w:jc w:val="center"/>
        <w:rPr>
          <w:rStyle w:val="a3"/>
          <w:color w:val="111111"/>
          <w:sz w:val="40"/>
          <w:szCs w:val="40"/>
        </w:rPr>
      </w:pPr>
      <w:bookmarkStart w:id="0" w:name="_GoBack"/>
      <w:bookmarkEnd w:id="0"/>
    </w:p>
    <w:p w:rsidR="00034624" w:rsidRDefault="00173AD9" w:rsidP="00705379">
      <w:pPr>
        <w:spacing w:before="225" w:after="225" w:line="360" w:lineRule="auto"/>
        <w:ind w:firstLine="709"/>
        <w:jc w:val="center"/>
        <w:rPr>
          <w:rStyle w:val="a3"/>
          <w:color w:val="111111"/>
          <w:sz w:val="40"/>
          <w:szCs w:val="40"/>
        </w:rPr>
      </w:pPr>
      <w:r>
        <w:rPr>
          <w:rStyle w:val="a3"/>
          <w:color w:val="111111"/>
          <w:sz w:val="40"/>
          <w:szCs w:val="40"/>
        </w:rPr>
        <w:t>П</w:t>
      </w:r>
      <w:r w:rsidRPr="00173AD9">
        <w:rPr>
          <w:rStyle w:val="a3"/>
          <w:color w:val="111111"/>
          <w:sz w:val="40"/>
          <w:szCs w:val="40"/>
        </w:rPr>
        <w:t>роект</w:t>
      </w:r>
    </w:p>
    <w:p w:rsidR="00173AD9" w:rsidRDefault="00173AD9" w:rsidP="00705379">
      <w:pPr>
        <w:spacing w:before="225" w:after="225" w:line="360" w:lineRule="auto"/>
        <w:ind w:firstLine="709"/>
        <w:jc w:val="center"/>
        <w:rPr>
          <w:rStyle w:val="a3"/>
          <w:color w:val="111111"/>
          <w:sz w:val="40"/>
          <w:szCs w:val="40"/>
        </w:rPr>
      </w:pPr>
      <w:r>
        <w:rPr>
          <w:rStyle w:val="a3"/>
          <w:color w:val="111111"/>
          <w:sz w:val="40"/>
          <w:szCs w:val="40"/>
        </w:rPr>
        <w:t>«Путешествие в Казахстан»</w:t>
      </w:r>
    </w:p>
    <w:p w:rsidR="00173AD9" w:rsidRDefault="00173AD9" w:rsidP="00705379">
      <w:pPr>
        <w:spacing w:before="225" w:after="225" w:line="360" w:lineRule="auto"/>
        <w:ind w:firstLine="709"/>
        <w:jc w:val="center"/>
        <w:rPr>
          <w:rStyle w:val="a3"/>
          <w:color w:val="111111"/>
          <w:sz w:val="28"/>
          <w:szCs w:val="28"/>
        </w:rPr>
      </w:pPr>
      <w:r>
        <w:rPr>
          <w:rStyle w:val="a3"/>
          <w:color w:val="111111"/>
          <w:sz w:val="28"/>
          <w:szCs w:val="28"/>
        </w:rPr>
        <w:t>С детьми старшего дошкольного возраста.</w:t>
      </w: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center"/>
        <w:rPr>
          <w:rStyle w:val="a3"/>
          <w:color w:val="111111"/>
          <w:sz w:val="28"/>
          <w:szCs w:val="28"/>
        </w:rPr>
      </w:pPr>
    </w:p>
    <w:p w:rsidR="00173AD9" w:rsidRDefault="00173AD9" w:rsidP="00173AD9">
      <w:pPr>
        <w:spacing w:before="225" w:after="225" w:line="360" w:lineRule="auto"/>
        <w:ind w:firstLine="709"/>
        <w:jc w:val="right"/>
        <w:rPr>
          <w:rStyle w:val="a3"/>
          <w:color w:val="111111"/>
          <w:sz w:val="28"/>
          <w:szCs w:val="28"/>
        </w:rPr>
      </w:pPr>
      <w:r>
        <w:rPr>
          <w:rStyle w:val="a3"/>
          <w:color w:val="111111"/>
          <w:sz w:val="28"/>
          <w:szCs w:val="28"/>
        </w:rPr>
        <w:t>ВОСПИТАТЕЛЬ:</w:t>
      </w:r>
    </w:p>
    <w:p w:rsidR="00034624" w:rsidRDefault="00173AD9" w:rsidP="00173AD9">
      <w:pPr>
        <w:spacing w:before="225" w:after="225" w:line="360" w:lineRule="auto"/>
        <w:ind w:firstLine="709"/>
        <w:jc w:val="right"/>
        <w:rPr>
          <w:rStyle w:val="a3"/>
          <w:color w:val="111111"/>
          <w:sz w:val="28"/>
          <w:szCs w:val="28"/>
        </w:rPr>
      </w:pPr>
      <w:r>
        <w:rPr>
          <w:rStyle w:val="a3"/>
          <w:color w:val="111111"/>
          <w:sz w:val="28"/>
          <w:szCs w:val="28"/>
        </w:rPr>
        <w:t>Непомнящая Алена Валерьевна.</w:t>
      </w:r>
    </w:p>
    <w:p w:rsidR="00705379" w:rsidRDefault="00705379" w:rsidP="00034624">
      <w:pPr>
        <w:spacing w:before="225" w:after="225" w:line="360" w:lineRule="auto"/>
        <w:ind w:firstLine="709"/>
        <w:jc w:val="both"/>
        <w:rPr>
          <w:rStyle w:val="a3"/>
          <w:color w:val="111111"/>
          <w:sz w:val="28"/>
          <w:szCs w:val="28"/>
        </w:rPr>
      </w:pPr>
    </w:p>
    <w:p w:rsidR="00705379" w:rsidRDefault="00705379" w:rsidP="00034624">
      <w:pPr>
        <w:spacing w:before="225" w:after="225" w:line="360" w:lineRule="auto"/>
        <w:ind w:firstLine="709"/>
        <w:jc w:val="both"/>
        <w:rPr>
          <w:rStyle w:val="a3"/>
          <w:color w:val="111111"/>
          <w:sz w:val="28"/>
          <w:szCs w:val="28"/>
        </w:rPr>
      </w:pPr>
    </w:p>
    <w:p w:rsidR="00705379" w:rsidRDefault="00705379" w:rsidP="00034624">
      <w:pPr>
        <w:spacing w:before="225" w:after="225" w:line="360" w:lineRule="auto"/>
        <w:ind w:firstLine="709"/>
        <w:jc w:val="both"/>
        <w:rPr>
          <w:rStyle w:val="a3"/>
          <w:color w:val="111111"/>
          <w:sz w:val="28"/>
          <w:szCs w:val="28"/>
        </w:rPr>
      </w:pPr>
    </w:p>
    <w:p w:rsidR="00FC5090" w:rsidRPr="00034624" w:rsidRDefault="00FC5090" w:rsidP="00034624">
      <w:pPr>
        <w:spacing w:before="225" w:after="225" w:line="360" w:lineRule="auto"/>
        <w:ind w:firstLine="709"/>
        <w:jc w:val="both"/>
        <w:rPr>
          <w:color w:val="111111"/>
          <w:sz w:val="28"/>
          <w:szCs w:val="28"/>
        </w:rPr>
      </w:pPr>
      <w:r w:rsidRPr="00034624">
        <w:rPr>
          <w:rStyle w:val="a3"/>
          <w:color w:val="111111"/>
          <w:sz w:val="28"/>
          <w:szCs w:val="28"/>
        </w:rPr>
        <w:lastRenderedPageBreak/>
        <w:t>Цель:</w:t>
      </w:r>
      <w:r w:rsidRPr="00034624">
        <w:rPr>
          <w:color w:val="111111"/>
          <w:sz w:val="28"/>
          <w:szCs w:val="28"/>
        </w:rPr>
        <w:t xml:space="preserve"> развитие интереса и уважения у детей старшего дошкольного возраста к обычаям, языку, культуре и истории народов разных стран.</w:t>
      </w:r>
    </w:p>
    <w:p w:rsidR="00FC5090" w:rsidRPr="00034624" w:rsidRDefault="00FC5090" w:rsidP="00034624">
      <w:pPr>
        <w:spacing w:before="225" w:after="225" w:line="360" w:lineRule="auto"/>
        <w:ind w:firstLine="709"/>
        <w:jc w:val="both"/>
        <w:rPr>
          <w:color w:val="111111"/>
          <w:sz w:val="28"/>
          <w:szCs w:val="28"/>
        </w:rPr>
      </w:pPr>
      <w:r w:rsidRPr="00034624">
        <w:rPr>
          <w:rStyle w:val="a3"/>
          <w:color w:val="111111"/>
          <w:sz w:val="28"/>
          <w:szCs w:val="28"/>
        </w:rPr>
        <w:t>Задачи:</w:t>
      </w:r>
    </w:p>
    <w:p w:rsidR="00FC5090" w:rsidRPr="00034624" w:rsidRDefault="00FC5090" w:rsidP="00034624">
      <w:pPr>
        <w:spacing w:before="225" w:after="225" w:line="360" w:lineRule="auto"/>
        <w:ind w:firstLine="709"/>
        <w:jc w:val="both"/>
        <w:rPr>
          <w:color w:val="111111"/>
          <w:sz w:val="28"/>
          <w:szCs w:val="28"/>
        </w:rPr>
      </w:pPr>
      <w:r w:rsidRPr="00034624">
        <w:rPr>
          <w:color w:val="111111"/>
          <w:sz w:val="28"/>
          <w:szCs w:val="28"/>
        </w:rPr>
        <w:t xml:space="preserve">• Продолжить знакомство с картой - моделью планеты Земля. Продолжать знакомить с национальностями </w:t>
      </w:r>
      <w:proofErr w:type="gramStart"/>
      <w:r w:rsidRPr="00034624">
        <w:rPr>
          <w:color w:val="111111"/>
          <w:sz w:val="28"/>
          <w:szCs w:val="28"/>
        </w:rPr>
        <w:t>народов</w:t>
      </w:r>
      <w:proofErr w:type="gramEnd"/>
      <w:r w:rsidRPr="00034624">
        <w:rPr>
          <w:color w:val="111111"/>
          <w:sz w:val="28"/>
          <w:szCs w:val="28"/>
        </w:rPr>
        <w:t xml:space="preserve"> населяющих континент Евразия.</w:t>
      </w:r>
    </w:p>
    <w:p w:rsidR="00FC5090" w:rsidRPr="00034624" w:rsidRDefault="00FC5090" w:rsidP="00034624">
      <w:pPr>
        <w:spacing w:before="225" w:after="225" w:line="360" w:lineRule="auto"/>
        <w:ind w:firstLine="709"/>
        <w:jc w:val="both"/>
        <w:rPr>
          <w:color w:val="111111"/>
          <w:sz w:val="28"/>
          <w:szCs w:val="28"/>
        </w:rPr>
      </w:pPr>
      <w:r w:rsidRPr="00034624">
        <w:rPr>
          <w:color w:val="111111"/>
          <w:sz w:val="28"/>
          <w:szCs w:val="28"/>
        </w:rPr>
        <w:t>• Формировать знания детей о других народах, о национальной культуре, обычаях, играх.</w:t>
      </w:r>
    </w:p>
    <w:p w:rsidR="00FC5090" w:rsidRPr="00034624" w:rsidRDefault="00FC5090" w:rsidP="00034624">
      <w:pPr>
        <w:spacing w:before="225" w:after="225" w:line="360" w:lineRule="auto"/>
        <w:ind w:firstLine="709"/>
        <w:jc w:val="both"/>
        <w:rPr>
          <w:color w:val="111111"/>
          <w:sz w:val="28"/>
          <w:szCs w:val="28"/>
        </w:rPr>
      </w:pPr>
      <w:r w:rsidRPr="00034624">
        <w:rPr>
          <w:color w:val="111111"/>
          <w:sz w:val="28"/>
          <w:szCs w:val="28"/>
        </w:rPr>
        <w:t>• Воспитывать толерантность и дружбу между народами, уважение к народным традициям.</w:t>
      </w:r>
    </w:p>
    <w:p w:rsidR="00FC5090" w:rsidRPr="00034624" w:rsidRDefault="00FC5090" w:rsidP="00034624">
      <w:pPr>
        <w:spacing w:before="225" w:after="225" w:line="360" w:lineRule="auto"/>
        <w:ind w:firstLine="709"/>
        <w:jc w:val="both"/>
        <w:rPr>
          <w:color w:val="111111"/>
          <w:sz w:val="28"/>
          <w:szCs w:val="28"/>
        </w:rPr>
      </w:pPr>
      <w:r w:rsidRPr="00034624">
        <w:rPr>
          <w:color w:val="111111"/>
          <w:sz w:val="28"/>
          <w:szCs w:val="28"/>
        </w:rPr>
        <w:t>• Развивать познавательные и эмоциональные чувства каждого ребенка.</w:t>
      </w:r>
    </w:p>
    <w:p w:rsidR="00FC5090" w:rsidRPr="00034624" w:rsidRDefault="00FC5090" w:rsidP="00034624">
      <w:pPr>
        <w:spacing w:before="225" w:after="225" w:line="360" w:lineRule="auto"/>
        <w:ind w:firstLine="709"/>
        <w:jc w:val="both"/>
        <w:rPr>
          <w:color w:val="111111"/>
          <w:sz w:val="28"/>
          <w:szCs w:val="28"/>
        </w:rPr>
      </w:pPr>
      <w:r w:rsidRPr="00034624">
        <w:rPr>
          <w:color w:val="111111"/>
          <w:sz w:val="28"/>
          <w:szCs w:val="28"/>
        </w:rPr>
        <w:t>• Активизировать словарный запас детей. Закреплять умение образовывать слова, обозначающие название языков от названий стран</w:t>
      </w:r>
    </w:p>
    <w:p w:rsidR="00FC5090" w:rsidRPr="00034624" w:rsidRDefault="00FC5090" w:rsidP="00034624">
      <w:pPr>
        <w:spacing w:before="225" w:after="225" w:line="360" w:lineRule="auto"/>
        <w:ind w:firstLine="709"/>
        <w:jc w:val="both"/>
        <w:rPr>
          <w:color w:val="111111"/>
          <w:sz w:val="28"/>
          <w:szCs w:val="28"/>
        </w:rPr>
      </w:pPr>
      <w:r w:rsidRPr="00034624">
        <w:rPr>
          <w:color w:val="111111"/>
          <w:sz w:val="28"/>
          <w:szCs w:val="28"/>
        </w:rPr>
        <w:t>• Познакомить с национальной одеждой.</w:t>
      </w:r>
    </w:p>
    <w:p w:rsidR="00FC5090" w:rsidRPr="00034624" w:rsidRDefault="00FC5090" w:rsidP="00034624">
      <w:pPr>
        <w:spacing w:before="225" w:after="225" w:line="360" w:lineRule="auto"/>
        <w:ind w:firstLine="709"/>
        <w:jc w:val="both"/>
        <w:rPr>
          <w:color w:val="111111"/>
          <w:sz w:val="28"/>
          <w:szCs w:val="28"/>
        </w:rPr>
      </w:pPr>
      <w:r w:rsidRPr="00034624">
        <w:rPr>
          <w:rStyle w:val="a3"/>
          <w:color w:val="111111"/>
          <w:sz w:val="28"/>
          <w:szCs w:val="28"/>
        </w:rPr>
        <w:t>Предварительная работа:</w:t>
      </w:r>
      <w:r w:rsidRPr="00034624">
        <w:rPr>
          <w:color w:val="111111"/>
          <w:sz w:val="28"/>
          <w:szCs w:val="28"/>
        </w:rPr>
        <w:t xml:space="preserve"> цикл познавательных занятий «Путешествие по материкам и странам». Работа с картой, рассматривание иллюстраций на тему: «Моя Родина - Россия», «Народы мира», «Народы России»; беседы о странах и их жителях, рассказы детей об отдыхе в других странах.</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Карта. Казахстан расположен в центре континента Евразия. На востоке, севере и северо-западе Казахстан граничит с Россией (внизу, левее от России, на юге (снизу) — с Узбекистаном, Киргизией и Туркменистаном, а на юго-востоке (внизу левее от Казахстана) — с Китаем. Половину территории Казахстана занимают пустыни. Есть и горы (самая известная - Тянь-Шань). Но больше всего славится Казахстан своими степями. Степи – это огромные территории, поросшие различными травами, плоские и ровные как столы. А вот выхода к океану у этой страны нет. Зато на её территории есть множество </w:t>
      </w:r>
      <w:r w:rsidRPr="00034624">
        <w:rPr>
          <w:color w:val="111111"/>
          <w:sz w:val="28"/>
          <w:szCs w:val="28"/>
        </w:rPr>
        <w:lastRenderedPageBreak/>
        <w:t>рек (более 85 тыс., озер (свыше 48 тыс., одно из самых больших в мире – Балхаш, Слайд 7) и 2 моря – Аральское и Каспийское. Но так как с каждым годом они высыхают, то в настоящее время считаются озёрами. Летом в Казахстане бывает очень жарко, а зимой – очень холодно.</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Каков же животный мир Казахстана? Он довольно-таки разнообразен. Одних только насекомых более 30 тыс. видов! Однако символом Казахстана считается снежный барс (ирбис). Это крупное хищное млекопитающее из семейства кошачьих отличается тонким, длинным, гибким телом, относительно короткими лапами, небольшой головой и очень длинным хвостом. У барса очень красивая окраска меха – светлая дымчато-серая с кольцеобразными и сплошными темными пятнами. В настоящее время численность ирбисов катастрофически мала. Он внесен в Красную книгу Казахстана и других стран. Охота на ирбисов строго запрещена! Изображение барса украшает герб города Алматы.</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Ещё один представитель семейства кошачьих, обитающих в Казахстане - манул. Он так </w:t>
      </w:r>
      <w:proofErr w:type="gramStart"/>
      <w:r w:rsidRPr="00034624">
        <w:rPr>
          <w:color w:val="111111"/>
          <w:sz w:val="28"/>
          <w:szCs w:val="28"/>
        </w:rPr>
        <w:t>же</w:t>
      </w:r>
      <w:proofErr w:type="gramEnd"/>
      <w:r w:rsidRPr="00034624">
        <w:rPr>
          <w:color w:val="111111"/>
          <w:sz w:val="28"/>
          <w:szCs w:val="28"/>
        </w:rPr>
        <w:t xml:space="preserve"> как и барс занесен в Красную книгу. Это животное размером с домашнюю кошку, но от обычной кошки он отличается более крупным телом на коротких толстых лапах и очень густой шерстью (самый пушистый среди кошачьих). Голова у манула небольшая, широкая и уплощённая, с маленькими округлыми ушками, которые широко расставлены. Глаза жёлтые. Хвост длинный и толстый, с закруглённым кончиком. Интересен и окрас меха он как будто припорошен снегом.</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В Казахстане встречаются и другие животные, такие как: рысь, сайгак, волк, шакал, лисица, корсак, сурок, суслик, полевые мышки и многие другие. Среди птиц можно выделить степного орла, беркута, черного грифа, дрофу, сапсана.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Национальный костюм, жилище, промыслы, ремесла</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lastRenderedPageBreak/>
        <w:t>Кто же живет в Казахстане?</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Население этой страны составляет свыше 17 млн. человек. Больше всего в Казахстане конечно же казахов. Так же есть много русских.</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Национальный костюм.</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Женская одежда состоит из платья-рубашки, называемой </w:t>
      </w:r>
      <w:proofErr w:type="spellStart"/>
      <w:r w:rsidRPr="00034624">
        <w:rPr>
          <w:color w:val="111111"/>
          <w:sz w:val="28"/>
          <w:szCs w:val="28"/>
        </w:rPr>
        <w:t>кейлек</w:t>
      </w:r>
      <w:proofErr w:type="spellEnd"/>
      <w:r w:rsidRPr="00034624">
        <w:rPr>
          <w:color w:val="111111"/>
          <w:sz w:val="28"/>
          <w:szCs w:val="28"/>
        </w:rPr>
        <w:t xml:space="preserve">. Поверх платья обязательно надевался распашной камзол, который в поясе был приталенным, а книзу расширялся. Камзолы были как с рукавами, так и без них и имели характерный казахский орнамент в виде вышивки золотыми нитками. Также камзол мог быть украшен бисером, каймой. Молодые девушки носили яркие камзолы, взрослые – темных цветов. Также важным элементом наряда были штаны </w:t>
      </w:r>
      <w:proofErr w:type="spellStart"/>
      <w:r w:rsidRPr="00034624">
        <w:rPr>
          <w:color w:val="111111"/>
          <w:sz w:val="28"/>
          <w:szCs w:val="28"/>
        </w:rPr>
        <w:t>дамбал</w:t>
      </w:r>
      <w:proofErr w:type="spellEnd"/>
      <w:r w:rsidRPr="00034624">
        <w:rPr>
          <w:color w:val="111111"/>
          <w:sz w:val="28"/>
          <w:szCs w:val="28"/>
        </w:rPr>
        <w:t xml:space="preserve">, которые надевались под платье. В прохладную погоду женщины могли надевать </w:t>
      </w:r>
      <w:proofErr w:type="spellStart"/>
      <w:r w:rsidRPr="00034624">
        <w:rPr>
          <w:color w:val="111111"/>
          <w:sz w:val="28"/>
          <w:szCs w:val="28"/>
        </w:rPr>
        <w:t>шапан</w:t>
      </w:r>
      <w:proofErr w:type="spellEnd"/>
      <w:r w:rsidRPr="00034624">
        <w:rPr>
          <w:color w:val="111111"/>
          <w:sz w:val="28"/>
          <w:szCs w:val="28"/>
        </w:rPr>
        <w:t xml:space="preserve"> – прямой халат с длинными рукавами, который одевался поверх платья. Каждая девушка должна была носить шапочку </w:t>
      </w:r>
      <w:proofErr w:type="spellStart"/>
      <w:r w:rsidRPr="00034624">
        <w:rPr>
          <w:color w:val="111111"/>
          <w:sz w:val="28"/>
          <w:szCs w:val="28"/>
        </w:rPr>
        <w:t>такия</w:t>
      </w:r>
      <w:proofErr w:type="spellEnd"/>
      <w:r w:rsidRPr="00034624">
        <w:rPr>
          <w:color w:val="111111"/>
          <w:sz w:val="28"/>
          <w:szCs w:val="28"/>
        </w:rPr>
        <w:t xml:space="preserve">. Украшался головной убор разными дорогими бусинами, жемчужинами, бисером, золотыми нитками, а также на шапке имелся хохолок из перьев совы, который служил оберегом.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Мужской костюм казахов состоял из нательного белья - </w:t>
      </w:r>
      <w:proofErr w:type="spellStart"/>
      <w:r w:rsidRPr="00034624">
        <w:rPr>
          <w:color w:val="111111"/>
          <w:sz w:val="28"/>
          <w:szCs w:val="28"/>
        </w:rPr>
        <w:t>жейде</w:t>
      </w:r>
      <w:proofErr w:type="spellEnd"/>
      <w:r w:rsidRPr="00034624">
        <w:rPr>
          <w:color w:val="111111"/>
          <w:sz w:val="28"/>
          <w:szCs w:val="28"/>
        </w:rPr>
        <w:t xml:space="preserve"> (</w:t>
      </w:r>
      <w:proofErr w:type="spellStart"/>
      <w:r w:rsidRPr="00034624">
        <w:rPr>
          <w:color w:val="111111"/>
          <w:sz w:val="28"/>
          <w:szCs w:val="28"/>
        </w:rPr>
        <w:t>кейлек</w:t>
      </w:r>
      <w:proofErr w:type="spellEnd"/>
      <w:r w:rsidRPr="00034624">
        <w:rPr>
          <w:color w:val="111111"/>
          <w:sz w:val="28"/>
          <w:szCs w:val="28"/>
        </w:rPr>
        <w:t xml:space="preserve"> + </w:t>
      </w:r>
      <w:proofErr w:type="spellStart"/>
      <w:r w:rsidRPr="00034624">
        <w:rPr>
          <w:color w:val="111111"/>
          <w:sz w:val="28"/>
          <w:szCs w:val="28"/>
        </w:rPr>
        <w:t>дамбал</w:t>
      </w:r>
      <w:proofErr w:type="spellEnd"/>
      <w:r w:rsidRPr="00034624">
        <w:rPr>
          <w:color w:val="111111"/>
          <w:sz w:val="28"/>
          <w:szCs w:val="28"/>
        </w:rPr>
        <w:t xml:space="preserve">, верхней одежды (камзол, бешмет, обуви (сапоги) и головных уборов. Тюбетейка - </w:t>
      </w:r>
      <w:proofErr w:type="spellStart"/>
      <w:r w:rsidRPr="00034624">
        <w:rPr>
          <w:color w:val="111111"/>
          <w:sz w:val="28"/>
          <w:szCs w:val="28"/>
        </w:rPr>
        <w:t>такия</w:t>
      </w:r>
      <w:proofErr w:type="spellEnd"/>
      <w:r w:rsidRPr="00034624">
        <w:rPr>
          <w:color w:val="111111"/>
          <w:sz w:val="28"/>
          <w:szCs w:val="28"/>
        </w:rPr>
        <w:t xml:space="preserve"> - головной убор, один из элементов казахского национального костюма. Тюбетейка представляет собой легкую летнюю шапочку из бархата, парчи или глазета. В старину их обшивали по краю мехом бобра, выдры, белки, украшали серебряной и золотой тесьмой.</w:t>
      </w:r>
    </w:p>
    <w:p w:rsidR="00034624" w:rsidRDefault="00034624" w:rsidP="00034624">
      <w:pPr>
        <w:spacing w:before="225" w:after="225" w:line="360" w:lineRule="auto"/>
        <w:ind w:firstLine="709"/>
        <w:jc w:val="both"/>
        <w:rPr>
          <w:color w:val="111111"/>
          <w:sz w:val="28"/>
          <w:szCs w:val="28"/>
        </w:rPr>
      </w:pPr>
      <w:r w:rsidRPr="00034624">
        <w:rPr>
          <w:color w:val="111111"/>
          <w:sz w:val="28"/>
          <w:szCs w:val="28"/>
        </w:rPr>
        <w:t>Летом казахи жили в переносных войлочных юртах. Юрта — это передвижное сборное жилище, изготовленное из дерева, войлока, тростника, выделанных шкур, отделанное украшениями, изготовленными из металла (серебра).</w:t>
      </w:r>
    </w:p>
    <w:p w:rsidR="00705379" w:rsidRPr="00034624" w:rsidRDefault="00705379" w:rsidP="00034624">
      <w:pPr>
        <w:spacing w:before="225" w:after="225" w:line="360" w:lineRule="auto"/>
        <w:ind w:firstLine="709"/>
        <w:jc w:val="both"/>
        <w:rPr>
          <w:color w:val="111111"/>
          <w:sz w:val="28"/>
          <w:szCs w:val="28"/>
        </w:rPr>
      </w:pP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lastRenderedPageBreak/>
        <w:t>Юрта состоит из 3 частей:</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1. Деревянные части юрты — ее основа</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2. Войлочная часть — покрытие.</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3. Шнуры и широкие ленты — для соединения деревянных деталей и крепления войлока.</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Зимой люди жили в жилищах, построенных из кирпича или камня. Жилища покрывались плоской крышей, деревянных полов в них не было. Жилье богачей отличалось нарядным убранством. При жилых домах была усадьба с хозяйственными постройками. Зимние жилища обносились четырехугольной оградой.</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Промыслы и ремесла</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Традиционным занятием казахов является скотоводство кочевого или полукочевого типа (перемещаются по территории). Казахи разводят овец, коз, крупный рогатый скот, коней, верблюдов. Зимой и летом кочевники посещали разные районы с наиболее подходящими к сезону климатическими условиями.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Среди ремесленников существует разделение на мужские и женские занятия. Так, женщины работают с шерстью, занимаются шитьем (в том числе золотой нитью, изготавливают коврики и циновки. Мужчины-казахи работают с металлом, деревом, кожей, делают ювелирные украшения.</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Чем же ещё знаменит Казахстан? Это конечно же космодром Байконур! Байконур (</w:t>
      </w:r>
      <w:proofErr w:type="spellStart"/>
      <w:r w:rsidRPr="00034624">
        <w:rPr>
          <w:color w:val="111111"/>
          <w:sz w:val="28"/>
          <w:szCs w:val="28"/>
        </w:rPr>
        <w:t>Байконыр</w:t>
      </w:r>
      <w:proofErr w:type="spellEnd"/>
      <w:r w:rsidRPr="00034624">
        <w:rPr>
          <w:color w:val="111111"/>
          <w:sz w:val="28"/>
          <w:szCs w:val="28"/>
        </w:rPr>
        <w:t xml:space="preserve">) в переводе с казахского означает «плодородная земля». Космодром «Байконур» - первый и самый крупный космодром в мире. Космодром Байконур стал первым в мире полигоном, с которого был впервые осуществлен запуск искусственного спутника Земли и полет человека в космос. 12 апреля 1961 года с космодрома Байконур был осуществлен запуск </w:t>
      </w:r>
      <w:r w:rsidRPr="00034624">
        <w:rPr>
          <w:color w:val="111111"/>
          <w:sz w:val="28"/>
          <w:szCs w:val="28"/>
        </w:rPr>
        <w:lastRenderedPageBreak/>
        <w:t>космического корабля «Восток» с первым космонавтом Юрием Гагариным на борту.</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Крупнейший в мире высокогорный спортивный комплекс «Медео» расположен в одноименном вблизи бывшей столицы Казахстана – города Алма-Аты на высоте около 1700 метров над уровнем моря. В «Медео» было установлено более 120 мировых рекордов.</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Однако на сегодняшний день, столицей Казахстана является город Астана. И сейчас мы отправимся туда. Эти два города расположены на довольно большом расстоянии друг от друга и пока мы с вами приближаемся к этому замечательному городу, я предлагаю вам выучить казахский танец.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Астана расположена на берегах реки Ишим. Центральная часть города носит название Водно-зеленый бульвар и представляет собой большой пешеходный проспект. «</w:t>
      </w:r>
      <w:proofErr w:type="spellStart"/>
      <w:r w:rsidRPr="00034624">
        <w:rPr>
          <w:color w:val="111111"/>
          <w:sz w:val="28"/>
          <w:szCs w:val="28"/>
        </w:rPr>
        <w:t>Байтерек</w:t>
      </w:r>
      <w:proofErr w:type="spellEnd"/>
      <w:r w:rsidRPr="00034624">
        <w:rPr>
          <w:color w:val="111111"/>
          <w:sz w:val="28"/>
          <w:szCs w:val="28"/>
        </w:rPr>
        <w:t xml:space="preserve">», Торгово-развлекательный центр «Хан </w:t>
      </w:r>
      <w:proofErr w:type="spellStart"/>
      <w:r w:rsidRPr="00034624">
        <w:rPr>
          <w:color w:val="111111"/>
          <w:sz w:val="28"/>
          <w:szCs w:val="28"/>
        </w:rPr>
        <w:t>Шатыр</w:t>
      </w:r>
      <w:proofErr w:type="spellEnd"/>
      <w:r w:rsidRPr="00034624">
        <w:rPr>
          <w:color w:val="111111"/>
          <w:sz w:val="28"/>
          <w:szCs w:val="28"/>
        </w:rPr>
        <w:t xml:space="preserve">», Мечеть </w:t>
      </w:r>
      <w:proofErr w:type="spellStart"/>
      <w:r w:rsidRPr="00034624">
        <w:rPr>
          <w:color w:val="111111"/>
          <w:sz w:val="28"/>
          <w:szCs w:val="28"/>
        </w:rPr>
        <w:t>Нур</w:t>
      </w:r>
      <w:proofErr w:type="spellEnd"/>
      <w:r w:rsidRPr="00034624">
        <w:rPr>
          <w:color w:val="111111"/>
          <w:sz w:val="28"/>
          <w:szCs w:val="28"/>
        </w:rPr>
        <w:t xml:space="preserve">-Астана, Парк влюбленных, Дворец Мира и согласия, Назарбаев-центр – культурно-просветительское и научное </w:t>
      </w:r>
      <w:proofErr w:type="spellStart"/>
      <w:r w:rsidRPr="00034624">
        <w:rPr>
          <w:color w:val="111111"/>
          <w:sz w:val="28"/>
          <w:szCs w:val="28"/>
        </w:rPr>
        <w:t>учрежение</w:t>
      </w:r>
      <w:proofErr w:type="spellEnd"/>
      <w:r w:rsidRPr="00034624">
        <w:rPr>
          <w:color w:val="111111"/>
          <w:sz w:val="28"/>
          <w:szCs w:val="28"/>
        </w:rPr>
        <w:t xml:space="preserve">, центральный </w:t>
      </w:r>
      <w:proofErr w:type="spellStart"/>
      <w:r w:rsidRPr="00034624">
        <w:rPr>
          <w:color w:val="111111"/>
          <w:sz w:val="28"/>
          <w:szCs w:val="28"/>
        </w:rPr>
        <w:t>конц</w:t>
      </w:r>
      <w:proofErr w:type="spellEnd"/>
      <w:r w:rsidRPr="00034624">
        <w:rPr>
          <w:color w:val="111111"/>
          <w:sz w:val="28"/>
          <w:szCs w:val="28"/>
        </w:rPr>
        <w:t>. зал «Казахстан»</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Достопримечательности столицы</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Астана славится обилием достопримечательностей. Помимо архитектурных и исторических памятников здесь есть шесть государственных музеев и еще несколько частных. Но среди всех музеев особенно выделяется Музей первого президента Республики Казахстан.</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Историческими достопримечательностями столица Казахстана Астана не очень-то богата, их можно найти разве что за пределами города. Но зато в Астане немало современных архитектурных памятников, и большинство из них сосредоточено на Водно-зеленом бульваре.</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Президентский центр культуры Республики Казахстан.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lastRenderedPageBreak/>
        <w:t>Дворец Мира и Согласия — восхитительное сооружение, которое не только поражает оригинальностью и величием, но и имеет огромное значение для казахского народа, символизируя своим видом дружбу, единство и мир.</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Астана поражает воображение туристов и гостей города обилием современных футуристических зданий и сооружений. Одно из таких строений — Дворец Независимости, который, несмотря на свое название, совсем не напоминает ни дворец, ни замок, ни обычное здание.</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Прекрасный и величественный монумент «Астана-</w:t>
      </w:r>
      <w:proofErr w:type="spellStart"/>
      <w:r w:rsidRPr="00034624">
        <w:rPr>
          <w:color w:val="111111"/>
          <w:sz w:val="28"/>
          <w:szCs w:val="28"/>
        </w:rPr>
        <w:t>Байтерек</w:t>
      </w:r>
      <w:proofErr w:type="spellEnd"/>
      <w:r w:rsidRPr="00034624">
        <w:rPr>
          <w:color w:val="111111"/>
          <w:sz w:val="28"/>
          <w:szCs w:val="28"/>
        </w:rPr>
        <w:t>», название которого с казахского переводится как «тополь». Поставленный из металла, стекла и бетона, с длинным стволом, увенчанным густой шарообразной кроной из стекол, «</w:t>
      </w:r>
      <w:proofErr w:type="spellStart"/>
      <w:r w:rsidRPr="00034624">
        <w:rPr>
          <w:color w:val="111111"/>
          <w:sz w:val="28"/>
          <w:szCs w:val="28"/>
        </w:rPr>
        <w:t>Байтерек</w:t>
      </w:r>
      <w:proofErr w:type="spellEnd"/>
      <w:r w:rsidRPr="00034624">
        <w:rPr>
          <w:color w:val="111111"/>
          <w:sz w:val="28"/>
          <w:szCs w:val="28"/>
        </w:rPr>
        <w:t>» переливается в солнечном свете разными цветами.</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Национальный музей Республики Казахстан считается не только самым крупным музейным заведением в стране, но он не имеет себе подобных и во всей Центральной Азии. Это также один из самых молодых музеев — открыт он был летом 2014 г.</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А как же выглядят главные символы этой удивительной страны?  Государственный Флаг Республики Казахстан являет собой прямоугольное полотно голубого цвета с изображением в центре солнца с 32-мя лучами, под которыми гордо летит степной орел. У древка - вертикальная полоса с национальным орнаментом. Все изображения солнца, лучей, орла и орнамента - цвета золота.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 Герб. Главным элементом, герба Казахстана, является </w:t>
      </w:r>
      <w:proofErr w:type="spellStart"/>
      <w:r w:rsidRPr="00034624">
        <w:rPr>
          <w:color w:val="111111"/>
          <w:sz w:val="28"/>
          <w:szCs w:val="28"/>
        </w:rPr>
        <w:t>шанырак</w:t>
      </w:r>
      <w:proofErr w:type="spellEnd"/>
      <w:r w:rsidRPr="00034624">
        <w:rPr>
          <w:color w:val="111111"/>
          <w:sz w:val="28"/>
          <w:szCs w:val="28"/>
        </w:rPr>
        <w:t xml:space="preserve"> (верхняя часть юрты) на голубом фоне, от которого в виде солнечных лучей во все стороны расходятся опоры в обрамлении крыльев двух мифических коней. Образ </w:t>
      </w:r>
      <w:proofErr w:type="spellStart"/>
      <w:r w:rsidRPr="00034624">
        <w:rPr>
          <w:color w:val="111111"/>
          <w:sz w:val="28"/>
          <w:szCs w:val="28"/>
        </w:rPr>
        <w:t>шанырака</w:t>
      </w:r>
      <w:proofErr w:type="spellEnd"/>
      <w:r w:rsidRPr="00034624">
        <w:rPr>
          <w:color w:val="111111"/>
          <w:sz w:val="28"/>
          <w:szCs w:val="28"/>
        </w:rPr>
        <w:t xml:space="preserve"> в государственном гербе — это образ общего дома всех людей, проживающих на территории Казахстана. Счастье в нём зависит </w:t>
      </w:r>
      <w:r w:rsidRPr="00034624">
        <w:rPr>
          <w:color w:val="111111"/>
          <w:sz w:val="28"/>
          <w:szCs w:val="28"/>
        </w:rPr>
        <w:lastRenderedPageBreak/>
        <w:t xml:space="preserve">от благополучия каждого, как прочность </w:t>
      </w:r>
      <w:proofErr w:type="spellStart"/>
      <w:r w:rsidRPr="00034624">
        <w:rPr>
          <w:color w:val="111111"/>
          <w:sz w:val="28"/>
          <w:szCs w:val="28"/>
        </w:rPr>
        <w:t>шанырака</w:t>
      </w:r>
      <w:proofErr w:type="spellEnd"/>
      <w:r w:rsidRPr="00034624">
        <w:rPr>
          <w:color w:val="111111"/>
          <w:sz w:val="28"/>
          <w:szCs w:val="28"/>
        </w:rPr>
        <w:t xml:space="preserve"> зависит от надёжности его опор.</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На гербе изображён </w:t>
      </w:r>
      <w:proofErr w:type="spellStart"/>
      <w:r w:rsidRPr="00034624">
        <w:rPr>
          <w:color w:val="111111"/>
          <w:sz w:val="28"/>
          <w:szCs w:val="28"/>
        </w:rPr>
        <w:t>Тулпар</w:t>
      </w:r>
      <w:proofErr w:type="spellEnd"/>
      <w:r w:rsidRPr="00034624">
        <w:rPr>
          <w:color w:val="111111"/>
          <w:sz w:val="28"/>
          <w:szCs w:val="28"/>
        </w:rPr>
        <w:t xml:space="preserve"> — мифический конь с крыльями. Крылья символизируют мечту о создании могучего и процветающего государства. Эти два мифических коня как бы защищают </w:t>
      </w:r>
      <w:proofErr w:type="spellStart"/>
      <w:r w:rsidRPr="00034624">
        <w:rPr>
          <w:color w:val="111111"/>
          <w:sz w:val="28"/>
          <w:szCs w:val="28"/>
        </w:rPr>
        <w:t>шанырак</w:t>
      </w:r>
      <w:proofErr w:type="spellEnd"/>
      <w:r w:rsidRPr="00034624">
        <w:rPr>
          <w:color w:val="111111"/>
          <w:sz w:val="28"/>
          <w:szCs w:val="28"/>
        </w:rPr>
        <w:t xml:space="preserve"> с двух сторон. </w:t>
      </w:r>
    </w:p>
    <w:p w:rsidR="00034624" w:rsidRPr="00034624" w:rsidRDefault="00034624" w:rsidP="00034624">
      <w:pPr>
        <w:spacing w:before="225" w:after="225" w:line="360" w:lineRule="auto"/>
        <w:ind w:firstLine="709"/>
        <w:jc w:val="both"/>
        <w:rPr>
          <w:color w:val="111111"/>
          <w:sz w:val="28"/>
          <w:szCs w:val="28"/>
        </w:rPr>
      </w:pPr>
      <w:r w:rsidRPr="00034624">
        <w:rPr>
          <w:color w:val="111111"/>
          <w:sz w:val="28"/>
          <w:szCs w:val="28"/>
        </w:rPr>
        <w:t xml:space="preserve">Цветовую гамму Герба составляют два цвета - темно золотистый и голубой. Первый </w:t>
      </w:r>
      <w:proofErr w:type="spellStart"/>
      <w:r w:rsidRPr="00034624">
        <w:rPr>
          <w:color w:val="111111"/>
          <w:sz w:val="28"/>
          <w:szCs w:val="28"/>
        </w:rPr>
        <w:t>соотвествует</w:t>
      </w:r>
      <w:proofErr w:type="spellEnd"/>
      <w:r w:rsidRPr="00034624">
        <w:rPr>
          <w:color w:val="111111"/>
          <w:sz w:val="28"/>
          <w:szCs w:val="28"/>
        </w:rPr>
        <w:t xml:space="preserve"> светлому, ясному будущему. Голубое небо едино для всех народов мира. Его цвет в гербе олицетворяет стремление Казахстана к миру, гармонии, дружбе и единству со всеми народами планеты.</w:t>
      </w:r>
    </w:p>
    <w:p w:rsidR="00986526" w:rsidRPr="00034624" w:rsidRDefault="00034624" w:rsidP="00034624">
      <w:pPr>
        <w:spacing w:line="360" w:lineRule="auto"/>
        <w:ind w:firstLine="709"/>
        <w:jc w:val="both"/>
        <w:rPr>
          <w:sz w:val="28"/>
          <w:szCs w:val="28"/>
        </w:rPr>
      </w:pPr>
      <w:r w:rsidRPr="00034624">
        <w:rPr>
          <w:color w:val="111111"/>
          <w:sz w:val="28"/>
          <w:szCs w:val="28"/>
        </w:rPr>
        <w:t xml:space="preserve"> Вот мы и познакомились с этой замечательной страной. Вам понравилось, ребята? (Ответы детей).</w:t>
      </w:r>
    </w:p>
    <w:sectPr w:rsidR="00986526" w:rsidRPr="00034624" w:rsidSect="00173AD9">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2E4" w:rsidRDefault="004B02E4" w:rsidP="00173AD9">
      <w:r>
        <w:separator/>
      </w:r>
    </w:p>
  </w:endnote>
  <w:endnote w:type="continuationSeparator" w:id="0">
    <w:p w:rsidR="004B02E4" w:rsidRDefault="004B02E4" w:rsidP="0017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921457"/>
      <w:docPartObj>
        <w:docPartGallery w:val="Page Numbers (Bottom of Page)"/>
        <w:docPartUnique/>
      </w:docPartObj>
    </w:sdtPr>
    <w:sdtEndPr/>
    <w:sdtContent>
      <w:p w:rsidR="00173AD9" w:rsidRDefault="00173AD9">
        <w:pPr>
          <w:pStyle w:val="a6"/>
          <w:jc w:val="center"/>
        </w:pPr>
        <w:r>
          <w:fldChar w:fldCharType="begin"/>
        </w:r>
        <w:r>
          <w:instrText>PAGE   \* MERGEFORMAT</w:instrText>
        </w:r>
        <w:r>
          <w:fldChar w:fldCharType="separate"/>
        </w:r>
        <w:r w:rsidR="00705379">
          <w:rPr>
            <w:noProof/>
          </w:rPr>
          <w:t>2</w:t>
        </w:r>
        <w:r>
          <w:fldChar w:fldCharType="end"/>
        </w:r>
      </w:p>
    </w:sdtContent>
  </w:sdt>
  <w:p w:rsidR="00173AD9" w:rsidRDefault="00173AD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2E4" w:rsidRDefault="004B02E4" w:rsidP="00173AD9">
      <w:r>
        <w:separator/>
      </w:r>
    </w:p>
  </w:footnote>
  <w:footnote w:type="continuationSeparator" w:id="0">
    <w:p w:rsidR="004B02E4" w:rsidRDefault="004B02E4" w:rsidP="00173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90"/>
    <w:rsid w:val="00034624"/>
    <w:rsid w:val="00173AD9"/>
    <w:rsid w:val="004B02E4"/>
    <w:rsid w:val="006512CC"/>
    <w:rsid w:val="00705379"/>
    <w:rsid w:val="00986526"/>
    <w:rsid w:val="00FC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A81C"/>
  <w15:chartTrackingRefBased/>
  <w15:docId w15:val="{21CF95BD-2A13-4EDC-8B15-DC9EB22C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090"/>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5090"/>
    <w:rPr>
      <w:b/>
      <w:bCs/>
    </w:rPr>
  </w:style>
  <w:style w:type="paragraph" w:styleId="a4">
    <w:name w:val="header"/>
    <w:basedOn w:val="a"/>
    <w:link w:val="a5"/>
    <w:uiPriority w:val="99"/>
    <w:unhideWhenUsed/>
    <w:rsid w:val="00173AD9"/>
    <w:pPr>
      <w:tabs>
        <w:tab w:val="center" w:pos="4677"/>
        <w:tab w:val="right" w:pos="9355"/>
      </w:tabs>
    </w:pPr>
  </w:style>
  <w:style w:type="character" w:customStyle="1" w:styleId="a5">
    <w:name w:val="Верхний колонтитул Знак"/>
    <w:basedOn w:val="a0"/>
    <w:link w:val="a4"/>
    <w:uiPriority w:val="99"/>
    <w:rsid w:val="00173AD9"/>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173AD9"/>
    <w:pPr>
      <w:tabs>
        <w:tab w:val="center" w:pos="4677"/>
        <w:tab w:val="right" w:pos="9355"/>
      </w:tabs>
    </w:pPr>
  </w:style>
  <w:style w:type="character" w:customStyle="1" w:styleId="a7">
    <w:name w:val="Нижний колонтитул Знак"/>
    <w:basedOn w:val="a0"/>
    <w:link w:val="a6"/>
    <w:uiPriority w:val="99"/>
    <w:rsid w:val="00173AD9"/>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8084">
      <w:bodyDiv w:val="1"/>
      <w:marLeft w:val="0"/>
      <w:marRight w:val="0"/>
      <w:marTop w:val="0"/>
      <w:marBottom w:val="0"/>
      <w:divBdr>
        <w:top w:val="none" w:sz="0" w:space="0" w:color="auto"/>
        <w:left w:val="none" w:sz="0" w:space="0" w:color="auto"/>
        <w:bottom w:val="none" w:sz="0" w:space="0" w:color="auto"/>
        <w:right w:val="none" w:sz="0" w:space="0" w:color="auto"/>
      </w:divBdr>
    </w:div>
    <w:div w:id="113913513">
      <w:bodyDiv w:val="1"/>
      <w:marLeft w:val="0"/>
      <w:marRight w:val="0"/>
      <w:marTop w:val="0"/>
      <w:marBottom w:val="0"/>
      <w:divBdr>
        <w:top w:val="none" w:sz="0" w:space="0" w:color="auto"/>
        <w:left w:val="none" w:sz="0" w:space="0" w:color="auto"/>
        <w:bottom w:val="none" w:sz="0" w:space="0" w:color="auto"/>
        <w:right w:val="none" w:sz="0" w:space="0" w:color="auto"/>
      </w:divBdr>
    </w:div>
    <w:div w:id="8935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1534</Words>
  <Characters>8745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2018-11-25T14:26:00Z</dcterms:created>
  <dcterms:modified xsi:type="dcterms:W3CDTF">2020-04-16T14:33:00Z</dcterms:modified>
</cp:coreProperties>
</file>