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10065"/>
      </w:tblGrid>
      <w:tr w:rsidR="00050A6E" w:rsidTr="00050A6E">
        <w:trPr>
          <w:jc w:val="center"/>
        </w:trPr>
        <w:tc>
          <w:tcPr>
            <w:tcW w:w="100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A6E" w:rsidRDefault="00050A6E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5"/>
                <w:sz w:val="32"/>
                <w:szCs w:val="32"/>
                <w:lang w:eastAsia="ru-RU"/>
              </w:rPr>
              <w:t>БЕСЕДА для РОДИТЕЛЕЙ</w:t>
            </w:r>
            <w:r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  <w:lang w:eastAsia="ru-RU"/>
              </w:rPr>
              <w:t xml:space="preserve">  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pacing w:val="15"/>
                <w:sz w:val="32"/>
                <w:szCs w:val="32"/>
                <w:lang w:eastAsia="ru-RU"/>
              </w:rPr>
              <w:t>«НАРУIIIЕНИЯ ОСАНКИ»</w:t>
            </w:r>
            <w:r>
              <w:rPr>
                <w:rFonts w:ascii="Times New Roman" w:eastAsia="Times New Roman" w:hAnsi="Times New Roman" w:cs="Times New Roman"/>
                <w:b/>
                <w:bCs/>
                <w:color w:val="E42024"/>
                <w:sz w:val="32"/>
                <w:szCs w:val="32"/>
                <w:lang w:eastAsia="ru-RU"/>
              </w:rPr>
              <w:t xml:space="preserve"> </w:t>
            </w:r>
          </w:p>
        </w:tc>
      </w:tr>
      <w:tr w:rsidR="00050A6E" w:rsidTr="00050A6E">
        <w:trPr>
          <w:jc w:val="center"/>
        </w:trPr>
        <w:tc>
          <w:tcPr>
            <w:tcW w:w="1006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50A6E" w:rsidRDefault="00050A6E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Правильная красивая осанка — ключ· к здоровью ребенка. В момент перехода ребенка к вертикальному положению и ходьбе (первый год жизни — начало второго) возникают максимально опасные условия для статико-механической и функциональной недостаточности, что уже в раннем возрасте легко приводит лабильный опорно-двигательный аппарат к мышечной и скелетной недостаточности. У ребенка двух лет процесс ходьбы должен быть полностью освоен и стабилен. Тем не менее ортопед нередко видит, что ребенок при ходьбе наклоняется вперед, опустив плечи и ставя стопы носками внутрь, что иногда неправильно называют косолапостью. Подобная походка· ребенка в два года связана со слабостью мышц спины, живота и наружных мышц голеней.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У детей 3-4 лет происходит увеличение мышечной силы и соответственно развитие функциональных навыков. Активные игры, бег, прыгание, вертикальное лазанье дают возможность исследователю определить степень развития и конституциональный тип ребенка. Уникальное строение позвоночника позволяет туловищу сгибаться и выпрямляться благодаря координированной работе мышц, связок и костей. В норме позвоночник имеет четыре изгиба: два — с выпуклостью (в шейном и поясничном отделах лордоз) и два- вогнуты (в грудном и крестцово-копчиковом отделах — кифоз). Дугообразная форма позвоночника и эластические свойства межпозвонковых хрящей-дисков поглощают толчки и сотрясения при ходьбе, беге, прыжках, т. е. играют рессорную роль. При сбалансированных изгибах позвоночника его вертикальное положение удерживает туловище с минимальным напряжением мышц, в отличие от неуравновешенного положения.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В процессе роста ребенка форма позвоночника изменяется. В периоде младенчества — до 4-5 месяцев — позвоночник имеет С-образную форму, при переходе в положении сидя, после периода ползанья появляется незначительный грудной кифоз (усиленный грудной кифоз — признак рахита). При обучении ходьбе, переходе в вертикальное положение у ребенка формируется поясничный изгиб — лордоз. По мере роста ребенка, укрепления мышц спины и живота степень выраженности поясничного изгиба уменьшается; длительно сохраняющийся поясничный лордоз приводит ‘к стойкому нарушению осанки, когда увеличенный поясничный лордоз смещает’ плечевой пояс относительно тазового. В норме, при правильной осанке, центр свода черепа, плечевой пояс и тазовый пояс находятся в одной фронтальной плоскости. Увеличение шейного лордоза смещает голову относительно плечевого пояса, что может привести к нарушению мозгового кровообращения, головным болям и т. д. Увеличенный грудной кифоз (сутулость) также ПРИВОДИТ к увеличению шейного лордоза. Кроме того, грудной кифоз вызывает сжатие органов грудной клетки: легких и сердца, что может привести к функциональным нарушениям этих органов. Наклон верхнее — грудного отдела или плечевого пояса вызывает сдавливание органов брюшной полости: желудка, печени, кишечника, что, в свою очередь, приводит к функциональным нарушениям этих органов.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Принимая во внимание вышесказанное, в комплексе физических упражнений для детей дошкольного возраста мы уделяем большое внимание упражнениям, корригирующим положение позвоночника, формирующим правильную осанку.</w:t>
            </w:r>
          </w:p>
        </w:tc>
      </w:tr>
    </w:tbl>
    <w:p w:rsidR="00A16F72" w:rsidRDefault="00A16F72">
      <w:bookmarkStart w:id="0" w:name="_GoBack"/>
      <w:bookmarkEnd w:id="0"/>
    </w:p>
    <w:sectPr w:rsidR="00A16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A6E"/>
    <w:rsid w:val="00050A6E"/>
    <w:rsid w:val="00A1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E1B64E-584A-416B-A6CA-E7DBE55C2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0A6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08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2020-04-16T14:11:00Z</dcterms:created>
  <dcterms:modified xsi:type="dcterms:W3CDTF">2020-04-16T14:11:00Z</dcterms:modified>
</cp:coreProperties>
</file>