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2" w:type="dxa"/>
        <w:jc w:val="center"/>
        <w:tblLook w:val="04A0" w:firstRow="1" w:lastRow="0" w:firstColumn="1" w:lastColumn="0" w:noHBand="0" w:noVBand="1"/>
      </w:tblPr>
      <w:tblGrid>
        <w:gridCol w:w="9612"/>
      </w:tblGrid>
      <w:tr w:rsidR="00537599" w:rsidTr="00537599">
        <w:trPr>
          <w:trHeight w:val="410"/>
          <w:jc w:val="center"/>
        </w:trPr>
        <w:tc>
          <w:tcPr>
            <w:tcW w:w="96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99" w:rsidRDefault="0053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32"/>
                <w:szCs w:val="32"/>
                <w:lang w:eastAsia="ru-RU"/>
              </w:rPr>
              <w:t xml:space="preserve">Игры по дороге в детский сад </w:t>
            </w:r>
          </w:p>
        </w:tc>
      </w:tr>
      <w:tr w:rsidR="00537599" w:rsidTr="00537599">
        <w:trPr>
          <w:trHeight w:val="8464"/>
          <w:jc w:val="center"/>
        </w:trPr>
        <w:tc>
          <w:tcPr>
            <w:tcW w:w="96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99" w:rsidRDefault="005375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выспавшиеся дети утром обычно капризничают, родители начинают нервничать, покрикивать на них. Утро может быть испорчено, причем и для родителей, и для детей. Что делать? Отвлечь любимое чадо простыми играми. Можно по очереди с ним называть круглые предметы или другой формы предметы. Предложите среди окружающих предметов найти только красные, затем желтые, потом сравнить, каких больше. Подобным образом можно отрабатывать у ребенка восприятие размера.</w:t>
            </w:r>
          </w:p>
          <w:p w:rsidR="00537599" w:rsidRDefault="005375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Желательно также отмечать изменения в природе и в окружающей вас обстановке.</w:t>
            </w:r>
          </w:p>
          <w:p w:rsidR="00537599" w:rsidRDefault="0053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Игры между делом</w:t>
            </w:r>
          </w:p>
          <w:p w:rsidR="00537599" w:rsidRDefault="005375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секрет, что значительную часть времени мамы проводят на кухне. Кухня может стать местом для задушевных, доверительных разговоров, для шуток и веселья.</w:t>
            </w:r>
          </w:p>
          <w:p w:rsidR="00537599" w:rsidRDefault="005375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Вместе с ребенком попробуйте приготовить необычный ужин: в названии блюд должен быть звук «с». Например: салат, сырники, морс, суп. Придумайте меню с названиями блюд, где встречаются другие звуки. Предложите убрать или помыть посуду, в названии которой есть звук «ч» (чашки, чайник), звук «л» (ложки, вилки, салатник) и т.д.</w:t>
            </w:r>
          </w:p>
          <w:p w:rsidR="00537599" w:rsidRDefault="005375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слова можно «вынуть» из борща? Винегрета? Кухонного шкафа? Плиты?</w:t>
            </w:r>
          </w:p>
          <w:p w:rsidR="00537599" w:rsidRDefault="005375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Угостим друг друга «вкусными» словами. Можно поиграть и в «кислые», «соленые», «горькие» слова.</w:t>
            </w:r>
          </w:p>
          <w:p w:rsidR="00537599" w:rsidRDefault="005375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Какой сок получается из яблок? (Яблочный). Из груш? И т.д.</w:t>
            </w:r>
          </w:p>
          <w:p w:rsidR="00537599" w:rsidRDefault="005375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Поставьте перед ребенком блюдце, в котором смешаны горох, рис и греча, и попросите помочь вам их перебрать.</w:t>
            </w:r>
          </w:p>
          <w:p w:rsidR="00537599" w:rsidRDefault="0053759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Особой любовью пользуется шутка «Закрой глаза – открой рот».</w:t>
            </w:r>
          </w:p>
          <w:p w:rsidR="00537599" w:rsidRDefault="00537599">
            <w:pPr>
              <w:spacing w:after="0" w:line="240" w:lineRule="auto"/>
              <w:jc w:val="both"/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16F72" w:rsidRDefault="00A16F72">
      <w:bookmarkStart w:id="0" w:name="_GoBack"/>
      <w:bookmarkEnd w:id="0"/>
    </w:p>
    <w:sectPr w:rsidR="00A16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99"/>
    <w:rsid w:val="00537599"/>
    <w:rsid w:val="00A1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A511F-2528-4947-9F9C-DF4DFF25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59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2020-04-16T14:11:00Z</dcterms:created>
  <dcterms:modified xsi:type="dcterms:W3CDTF">2020-04-16T14:12:00Z</dcterms:modified>
</cp:coreProperties>
</file>