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43" w:rsidRPr="004745D8" w:rsidRDefault="006C7F43" w:rsidP="006C7F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48"/>
          <w:szCs w:val="48"/>
          <w:lang w:eastAsia="ru-RU"/>
        </w:rPr>
      </w:pPr>
      <w:r w:rsidRPr="004745D8"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  <w:lang w:eastAsia="ru-RU"/>
        </w:rPr>
        <w:t>Вы хотите, чтобы ваш ребенок читал?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745D8"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  <w:lang w:eastAsia="ru-RU"/>
        </w:rPr>
        <w:t>Учтите эти добрые советы, и ваши желания исполнятся</w:t>
      </w:r>
      <w:r w:rsidRPr="004745D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.</w:t>
      </w:r>
    </w:p>
    <w:p w:rsidR="006C7F43" w:rsidRPr="00CE3AEB" w:rsidRDefault="006C7F43" w:rsidP="006C7F4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206D" w:rsidRDefault="00DE206D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206D" w:rsidSect="0014654F">
          <w:pgSz w:w="16838" w:h="11906" w:orient="landscape"/>
          <w:pgMar w:top="1701" w:right="1134" w:bottom="850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Прививайте детям интерес к чтению с раннего детства.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Систематически читайте сами - это формирует у ребенка привычку видеть в доме книгу всегда.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Обсуждайте прочитанную книгу в семье, даже если произведение вам не понравилось. Это способствует развитию вашей речи и речи вашего ребенка.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Чтение вслух помогает расширить словарный запас детей, а также развить у них умение слушать и сосредотачивать внимание. Чтение вслух сближает родителей и детей.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Прививайте навыки культурного и бережного обращения с книгой.</w:t>
      </w:r>
    </w:p>
    <w:p w:rsidR="006C7F43" w:rsidRPr="00DE206D" w:rsidRDefault="006C7F43" w:rsidP="006C7F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Совместное чтение — наиболее простой способ развития навыков чтения у детей. Рассматривание, обсуждение и чтение книг — важнейший момент, с помощью которого родители могут привить детям интерес к чтению.</w:t>
      </w:r>
    </w:p>
    <w:p w:rsidR="006C7F43" w:rsidRPr="00DE206D" w:rsidRDefault="006C7F43" w:rsidP="006C7F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6C7F43" w:rsidRPr="00DE206D" w:rsidRDefault="006C7F43" w:rsidP="006C7F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6C7F43" w:rsidRPr="00DE206D" w:rsidRDefault="006C7F43" w:rsidP="006C7F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A92177" w:rsidRPr="00DE206D" w:rsidRDefault="00A92177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92177" w:rsidRPr="00DE206D" w:rsidRDefault="00DE206D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14E9210A" wp14:editId="4EA52F6F">
            <wp:extent cx="2686050" cy="2370044"/>
            <wp:effectExtent l="0" t="0" r="0" b="0"/>
            <wp:docPr id="1" name="Рисунок 1" descr="C:\Users\111\Pictures\фото с работы д.с\i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фото с работы д.с\i (3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7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177" w:rsidRPr="00DE206D" w:rsidRDefault="00A92177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92177" w:rsidRPr="00DE206D" w:rsidRDefault="00A92177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E206D" w:rsidRPr="00DE206D" w:rsidRDefault="00A92177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E206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                                                              </w:t>
      </w:r>
    </w:p>
    <w:p w:rsidR="00DE206D" w:rsidRPr="00DE206D" w:rsidRDefault="00DE206D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DE206D" w:rsidRPr="00DE206D" w:rsidSect="0014654F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3" w:space="708"/>
          <w:docGrid w:linePitch="360"/>
        </w:sectPr>
      </w:pPr>
    </w:p>
    <w:p w:rsidR="00DE206D" w:rsidRPr="00DE206D" w:rsidRDefault="00DE206D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45D8" w:rsidRDefault="004745D8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D14212" wp14:editId="1EE0794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3250" cy="2095500"/>
            <wp:effectExtent l="0" t="0" r="0" b="0"/>
            <wp:wrapSquare wrapText="bothSides"/>
            <wp:docPr id="2" name="Рисунок 2" descr="C:\Users\111\Pictures\фото с работы д.с\i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фото с работы д.с\i (3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5D8" w:rsidRDefault="004745D8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45D8" w:rsidRDefault="004745D8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745D8" w:rsidRPr="004745D8" w:rsidRDefault="004745D8" w:rsidP="004745D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B050"/>
          <w:sz w:val="56"/>
          <w:szCs w:val="56"/>
          <w:lang w:eastAsia="ru-RU"/>
        </w:rPr>
      </w:pPr>
      <w:r w:rsidRPr="004745D8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</w:rPr>
        <w:t>Как организовать домашнее чтение</w:t>
      </w:r>
      <w:r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ru-RU"/>
        </w:rPr>
        <w:t>.</w:t>
      </w:r>
    </w:p>
    <w:p w:rsidR="00DE206D" w:rsidRPr="00DE206D" w:rsidRDefault="004745D8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 w:type="textWrapping" w:clear="all"/>
      </w:r>
    </w:p>
    <w:p w:rsidR="00DE206D" w:rsidRPr="00DE206D" w:rsidRDefault="00DE206D" w:rsidP="00A9217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E206D" w:rsidRDefault="00DE206D" w:rsidP="006C7F43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DE206D" w:rsidSect="0014654F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lastRenderedPageBreak/>
        <w:t xml:space="preserve">«Книга для детей – </w:t>
      </w:r>
      <w:r w:rsidR="004745D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</w:t>
      </w:r>
      <w:proofErr w:type="gramStart"/>
      <w:r w:rsidRPr="004745D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это</w:t>
      </w:r>
      <w:proofErr w:type="gramEnd"/>
      <w:r w:rsidRPr="004745D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в самом деле хорошая пища – вкусная, питательная, светлая, способствующая их духовному росту»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К.И. Чуковский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Подготовить ребёнка к встрече с новой книгой или побеседовать об уже прочитанной сказке или истории (возвращаясь из детского сада, занимаясь домашними делами и т. д.).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В режиме дня необходимо выделить определённое время, чтобы к этому часу малыш настраивался на восприятие книги.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Чтение должно проходить в спокойной обстановке, когда ничто не отвлекает ребёнка,  и  окружающие относятся к его занятиям «уважительно».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Полутора - двухгодовалый ребёнок может быть сосредоточен на книге 1-2 минуты, детям постарше читают не более 15-20 минут, потому что </w:t>
      </w: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затем их внимание рассеивается. Речь идёт об активном общении с книгой. Пусть малыш повторяет за вами слова, отвечает на вопросы, рассматривает иллюстрации.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Пассивно ребёнок может слушать намного дольше (он то отключается, то слушает вновь). Помните: ребёнок не может быть всё время пассивным слушателем, поэтому во время чтения надо активизировать его внимание.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Следует помнить детскую любовь к повторным чтениям. Дети жаждут их, чтобы вновь и большей силой пережить радостное волнение. Повторные чтения тренируют память и развивают речь.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Обстановка ритуала семейного чтения усиливает восприятие (вечер, затемненная комната, настольная лампа). Полумрак настраивает на сказочный, фантастический лад.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Семейное чтение обладает поистине уникальными свойствами, способными создать теплую семейную атмосферу и </w:t>
      </w:r>
      <w:r w:rsidRPr="004745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успешную почву для развития личности ребенка.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 Если вы способны уделить детям такое внимание, они знают, что вы их любите.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Чтение для детей делает из них читателей в будущем.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Детские книги так хорошо написаны, что будут интересны даже для взрослых.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Иллюстрации в книгах обогащают детей, способствуют их творческому развитию.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 Книги помогут вашим детям научиться размышлять и фантазировать.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  - До тех пор, пока дети учатся читать, они будут считать Вас волшебником, создающим магию из слов.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Чтение вслух способствует развитию внимания у вашего ребенка.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  Вы создаете удивительные воспоминания о прекрасных семейных вечерах и о теплом обращении с ребенком.</w:t>
      </w:r>
    </w:p>
    <w:p w:rsidR="006C7F43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 -Книги способны привить детям ценности, которые они пронесут через всю жизнь.</w:t>
      </w:r>
    </w:p>
    <w:p w:rsidR="00DE206D" w:rsidRPr="004745D8" w:rsidRDefault="006C7F43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DE206D" w:rsidRPr="004745D8" w:rsidSect="0014654F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3" w:space="708"/>
          <w:docGrid w:linePitch="360"/>
        </w:sectPr>
      </w:pPr>
      <w:r w:rsidRPr="004745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- Рано или поздно вам обязательно скажут спасибо за умного и воспитанного ребенка.</w:t>
      </w: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5D8" w:rsidRDefault="004745D8" w:rsidP="006C7F4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1D6" w:rsidRDefault="004745D8" w:rsidP="00A271D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79646" w:themeColor="accent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41A3A06" wp14:editId="4D30B8B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3755" cy="2076450"/>
            <wp:effectExtent l="0" t="0" r="0" b="0"/>
            <wp:wrapSquare wrapText="bothSides"/>
            <wp:docPr id="3" name="Рисунок 3" descr="C:\Users\111\Pictures\фото с работы д.с\i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Pictures\фото с работы д.с\i (2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5D8">
        <w:rPr>
          <w:rFonts w:ascii="Times New Roman" w:eastAsia="Times New Roman" w:hAnsi="Times New Roman" w:cs="Times New Roman"/>
          <w:b/>
          <w:bCs/>
          <w:color w:val="F79646" w:themeColor="accent6"/>
          <w:sz w:val="56"/>
          <w:szCs w:val="56"/>
          <w:lang w:eastAsia="ru-RU"/>
        </w:rPr>
        <w:t>Рекомендации для родителей</w:t>
      </w:r>
    </w:p>
    <w:p w:rsidR="00DE206D" w:rsidRDefault="004745D8" w:rsidP="0033666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206D" w:rsidSect="0014654F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4745D8">
        <w:rPr>
          <w:rFonts w:ascii="Times New Roman" w:eastAsia="Times New Roman" w:hAnsi="Times New Roman" w:cs="Times New Roman"/>
          <w:b/>
          <w:bCs/>
          <w:color w:val="F79646" w:themeColor="accent6"/>
          <w:sz w:val="56"/>
          <w:szCs w:val="56"/>
          <w:lang w:eastAsia="ru-RU"/>
        </w:rPr>
        <w:t xml:space="preserve"> по развитию читательского интереса.</w:t>
      </w:r>
    </w:p>
    <w:p w:rsidR="006C7F43" w:rsidRPr="004745D8" w:rsidRDefault="006C7F43" w:rsidP="00474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Прививайте ребенку интерес к чтению с раннего детства.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Покупая книги, выбирайте яркие по оформлению и интересные по содержанию.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Обсуждайте прочитанную детскую книгу среди членов своей семьи.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Рассказывайте ребенку об авторе прочитанной книги.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Устраивайте дома дискуссии по прочитанным книгам.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6C7F43" w:rsidRPr="004745D8" w:rsidRDefault="006C7F43" w:rsidP="006C7F4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745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Воспитывайте бережное отношение к книге.</w:t>
      </w:r>
    </w:p>
    <w:p w:rsidR="00DE206D" w:rsidRPr="00A271D8" w:rsidRDefault="006C7F43" w:rsidP="00DE206D">
      <w:pPr>
        <w:numPr>
          <w:ilvl w:val="0"/>
          <w:numId w:val="3"/>
        </w:numPr>
        <w:shd w:val="clear" w:color="auto" w:fill="FFFFFF"/>
        <w:spacing w:after="0" w:line="240" w:lineRule="auto"/>
        <w:ind w:left="0"/>
      </w:pPr>
      <w:r w:rsidRPr="00E541D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A271D8" w:rsidRPr="00336663" w:rsidRDefault="00A271D8" w:rsidP="00A271D8">
      <w:pPr>
        <w:shd w:val="clear" w:color="auto" w:fill="FFFFFF"/>
        <w:spacing w:after="0" w:line="240" w:lineRule="auto"/>
      </w:pPr>
    </w:p>
    <w:p w:rsidR="00336663" w:rsidRPr="00DE206D" w:rsidRDefault="00336663" w:rsidP="00336663">
      <w:pPr>
        <w:shd w:val="clear" w:color="auto" w:fill="FFFFFF"/>
        <w:spacing w:after="0" w:line="240" w:lineRule="auto"/>
      </w:pPr>
    </w:p>
    <w:p w:rsidR="00336663" w:rsidRDefault="00336663" w:rsidP="00336663">
      <w:pPr>
        <w:tabs>
          <w:tab w:val="left" w:pos="7500"/>
        </w:tabs>
        <w:jc w:val="center"/>
        <w:rPr>
          <w:rFonts w:ascii="Times New Roman" w:hAnsi="Times New Roman" w:cs="Times New Roman"/>
          <w:color w:val="00B050"/>
        </w:rPr>
      </w:pPr>
    </w:p>
    <w:p w:rsidR="00615BC5" w:rsidRPr="00A271D8" w:rsidRDefault="00336663" w:rsidP="00336663">
      <w:pPr>
        <w:tabs>
          <w:tab w:val="left" w:pos="7500"/>
        </w:tabs>
        <w:jc w:val="center"/>
        <w:rPr>
          <w:rFonts w:ascii="Times New Roman" w:hAnsi="Times New Roman" w:cs="Times New Roman"/>
          <w:b/>
          <w:i/>
          <w:color w:val="00B050"/>
        </w:rPr>
      </w:pPr>
      <w:r w:rsidRPr="00A271D8">
        <w:rPr>
          <w:rFonts w:ascii="Times New Roman" w:hAnsi="Times New Roman" w:cs="Times New Roman"/>
          <w:b/>
          <w:i/>
          <w:color w:val="00B050"/>
        </w:rPr>
        <w:t>КОНСУЛЬТАЦИЮ ПОДГОТОВИЛА ВОСПИТАТЕЛЬ МАДОУ №133 БУРДУКОВА И.А.</w:t>
      </w:r>
    </w:p>
    <w:p w:rsidR="00336663" w:rsidRPr="00336663" w:rsidRDefault="00336663" w:rsidP="00336663">
      <w:pPr>
        <w:tabs>
          <w:tab w:val="left" w:pos="7500"/>
        </w:tabs>
        <w:jc w:val="center"/>
        <w:rPr>
          <w:rFonts w:ascii="Times New Roman" w:hAnsi="Times New Roman" w:cs="Times New Roman"/>
          <w:color w:val="00B050"/>
        </w:rPr>
      </w:pPr>
      <w:r w:rsidRPr="00A271D8">
        <w:rPr>
          <w:rFonts w:ascii="Times New Roman" w:hAnsi="Times New Roman" w:cs="Times New Roman"/>
          <w:b/>
          <w:i/>
          <w:color w:val="00B050"/>
        </w:rPr>
        <w:t>ФЕВРАЛЬ,2015Г.</w:t>
      </w:r>
      <w:bookmarkStart w:id="0" w:name="_GoBack"/>
      <w:bookmarkEnd w:id="0"/>
    </w:p>
    <w:p w:rsidR="00DE206D" w:rsidRPr="00DE206D" w:rsidRDefault="00DE206D" w:rsidP="00DE206D">
      <w:pPr>
        <w:tabs>
          <w:tab w:val="left" w:pos="7500"/>
        </w:tabs>
      </w:pPr>
    </w:p>
    <w:sectPr w:rsidR="00DE206D" w:rsidRPr="00DE206D" w:rsidSect="0014654F">
      <w:type w:val="continuous"/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E0D"/>
    <w:multiLevelType w:val="multilevel"/>
    <w:tmpl w:val="66FAF0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5505F"/>
    <w:multiLevelType w:val="multilevel"/>
    <w:tmpl w:val="021E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0330A1"/>
    <w:multiLevelType w:val="hybridMultilevel"/>
    <w:tmpl w:val="91A8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A46E7"/>
    <w:multiLevelType w:val="multilevel"/>
    <w:tmpl w:val="8150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F"/>
    <w:rsid w:val="00066C64"/>
    <w:rsid w:val="000A642F"/>
    <w:rsid w:val="0014654F"/>
    <w:rsid w:val="001538E6"/>
    <w:rsid w:val="00167C19"/>
    <w:rsid w:val="002539E1"/>
    <w:rsid w:val="00265D8D"/>
    <w:rsid w:val="00277EAB"/>
    <w:rsid w:val="00336663"/>
    <w:rsid w:val="003A315D"/>
    <w:rsid w:val="003B1B5B"/>
    <w:rsid w:val="003F4651"/>
    <w:rsid w:val="00435537"/>
    <w:rsid w:val="004745D8"/>
    <w:rsid w:val="004E07F6"/>
    <w:rsid w:val="004F1C07"/>
    <w:rsid w:val="0051292E"/>
    <w:rsid w:val="00582309"/>
    <w:rsid w:val="00615BC5"/>
    <w:rsid w:val="006C7F43"/>
    <w:rsid w:val="0071015C"/>
    <w:rsid w:val="008256A7"/>
    <w:rsid w:val="00846BCF"/>
    <w:rsid w:val="00847EF2"/>
    <w:rsid w:val="00906351"/>
    <w:rsid w:val="00A07A23"/>
    <w:rsid w:val="00A271D8"/>
    <w:rsid w:val="00A92177"/>
    <w:rsid w:val="00B439CE"/>
    <w:rsid w:val="00BA0AA7"/>
    <w:rsid w:val="00C069D2"/>
    <w:rsid w:val="00C66D4C"/>
    <w:rsid w:val="00D93A3F"/>
    <w:rsid w:val="00DD2E59"/>
    <w:rsid w:val="00DE206D"/>
    <w:rsid w:val="00E541D6"/>
    <w:rsid w:val="00F4148D"/>
    <w:rsid w:val="00F5132B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DE206D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DE206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DE206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DE206D"/>
    <w:rPr>
      <w:rFonts w:ascii="Century Schoolbook" w:hAnsi="Century Schoolbook" w:cs="Century Schoolbook"/>
      <w:sz w:val="18"/>
      <w:szCs w:val="18"/>
    </w:rPr>
  </w:style>
  <w:style w:type="paragraph" w:customStyle="1" w:styleId="Style80">
    <w:name w:val="Style80"/>
    <w:basedOn w:val="a"/>
    <w:uiPriority w:val="99"/>
    <w:rsid w:val="00DE20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DE206D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DE20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DE206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DE206D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basedOn w:val="a0"/>
    <w:uiPriority w:val="99"/>
    <w:rsid w:val="00DE206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71">
    <w:name w:val="Font Style271"/>
    <w:basedOn w:val="a0"/>
    <w:uiPriority w:val="99"/>
    <w:rsid w:val="00DE206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7">
    <w:name w:val="Style117"/>
    <w:basedOn w:val="a"/>
    <w:uiPriority w:val="99"/>
    <w:rsid w:val="00DE206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0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4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basedOn w:val="a0"/>
    <w:uiPriority w:val="99"/>
    <w:rsid w:val="00DE206D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DE206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DE206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DE206D"/>
    <w:rPr>
      <w:rFonts w:ascii="Century Schoolbook" w:hAnsi="Century Schoolbook" w:cs="Century Schoolbook"/>
      <w:sz w:val="18"/>
      <w:szCs w:val="18"/>
    </w:rPr>
  </w:style>
  <w:style w:type="paragraph" w:customStyle="1" w:styleId="Style80">
    <w:name w:val="Style80"/>
    <w:basedOn w:val="a"/>
    <w:uiPriority w:val="99"/>
    <w:rsid w:val="00DE20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DE206D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DE20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DE206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DE206D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basedOn w:val="a0"/>
    <w:uiPriority w:val="99"/>
    <w:rsid w:val="00DE206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71">
    <w:name w:val="Font Style271"/>
    <w:basedOn w:val="a0"/>
    <w:uiPriority w:val="99"/>
    <w:rsid w:val="00DE206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7">
    <w:name w:val="Style117"/>
    <w:basedOn w:val="a"/>
    <w:uiPriority w:val="99"/>
    <w:rsid w:val="00DE206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0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CD7A-DB58-471E-8A71-18D5CD84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методист</cp:lastModifiedBy>
  <cp:revision>9</cp:revision>
  <dcterms:created xsi:type="dcterms:W3CDTF">2015-02-01T12:03:00Z</dcterms:created>
  <dcterms:modified xsi:type="dcterms:W3CDTF">2015-02-05T04:11:00Z</dcterms:modified>
</cp:coreProperties>
</file>