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9C" w:rsidRDefault="00086E9C" w:rsidP="00086E9C">
      <w:pPr>
        <w:pStyle w:val="2"/>
        <w:shd w:val="clear" w:color="auto" w:fill="FFFFFF"/>
        <w:spacing w:before="0" w:beforeAutospacing="0" w:after="0" w:afterAutospacing="0" w:line="655" w:lineRule="atLeast"/>
        <w:jc w:val="center"/>
        <w:rPr>
          <w:rFonts w:ascii="Arial" w:hAnsi="Arial" w:cs="Arial"/>
          <w:b w:val="0"/>
          <w:bCs w:val="0"/>
          <w:color w:val="037FD2"/>
          <w:sz w:val="56"/>
          <w:szCs w:val="56"/>
        </w:rPr>
      </w:pPr>
      <w:r w:rsidRPr="00086E9C">
        <w:rPr>
          <w:rFonts w:ascii="Arial" w:hAnsi="Arial" w:cs="Arial"/>
          <w:b w:val="0"/>
          <w:bCs w:val="0"/>
          <w:color w:val="037FD2"/>
          <w:sz w:val="56"/>
          <w:szCs w:val="56"/>
        </w:rPr>
        <w:t xml:space="preserve">Артикуляционная гимнастика — </w:t>
      </w:r>
    </w:p>
    <w:p w:rsidR="00086E9C" w:rsidRPr="00086E9C" w:rsidRDefault="00086E9C" w:rsidP="00086E9C">
      <w:pPr>
        <w:pStyle w:val="2"/>
        <w:shd w:val="clear" w:color="auto" w:fill="FFFFFF"/>
        <w:spacing w:before="0" w:beforeAutospacing="0" w:after="0" w:afterAutospacing="0" w:line="655" w:lineRule="atLeast"/>
        <w:jc w:val="center"/>
        <w:rPr>
          <w:rFonts w:ascii="Arial" w:hAnsi="Arial" w:cs="Arial"/>
          <w:b w:val="0"/>
          <w:bCs w:val="0"/>
          <w:color w:val="037FD2"/>
          <w:sz w:val="56"/>
          <w:szCs w:val="56"/>
        </w:rPr>
      </w:pPr>
      <w:r w:rsidRPr="00086E9C">
        <w:rPr>
          <w:rFonts w:ascii="Arial" w:hAnsi="Arial" w:cs="Arial"/>
          <w:b w:val="0"/>
          <w:bCs w:val="0"/>
          <w:color w:val="037FD2"/>
          <w:sz w:val="56"/>
          <w:szCs w:val="56"/>
        </w:rPr>
        <w:t>это не скучно!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 w:rsidRPr="00086E9C">
        <w:br/>
      </w:r>
      <w:r>
        <w:rPr>
          <w:rFonts w:ascii="Tahoma" w:hAnsi="Tahoma" w:cs="Tahoma"/>
          <w:color w:val="000080"/>
        </w:rPr>
        <w:t xml:space="preserve">С первого </w:t>
      </w:r>
      <w:proofErr w:type="gramStart"/>
      <w:r>
        <w:rPr>
          <w:rFonts w:ascii="Tahoma" w:hAnsi="Tahoma" w:cs="Tahoma"/>
          <w:color w:val="000080"/>
        </w:rPr>
        <w:t>взгляда</w:t>
      </w:r>
      <w:proofErr w:type="gramEnd"/>
      <w:r>
        <w:rPr>
          <w:rFonts w:ascii="Tahoma" w:hAnsi="Tahoma" w:cs="Tahoma"/>
          <w:color w:val="000080"/>
        </w:rPr>
        <w:t xml:space="preserve"> кажется, что гимнастика это скучные упражнения, которые ребенок должен делать каждый день. Но это не так! Десятки известных авторов в области логопедии разработали десятки комплексов по развитию артикуляционной моторики. Например, в своей работе я использую: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 xml:space="preserve">1) Н. В. Нищева «Веселая артикуляционная гимнастика». Предполагает выполнение упражнений вместе со </w:t>
      </w:r>
      <w:proofErr w:type="gramStart"/>
      <w:r>
        <w:rPr>
          <w:rFonts w:ascii="Tahoma" w:hAnsi="Tahoma" w:cs="Tahoma"/>
          <w:color w:val="000080"/>
        </w:rPr>
        <w:t>зверюшками</w:t>
      </w:r>
      <w:proofErr w:type="gramEnd"/>
      <w:r>
        <w:rPr>
          <w:rFonts w:ascii="Tahoma" w:hAnsi="Tahoma" w:cs="Tahoma"/>
          <w:color w:val="000080"/>
        </w:rPr>
        <w:t xml:space="preserve"> в стихотворной форме, а все рекомендации по выполнению упражнений написаны коротко, грамотно, доступно для родителей.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Улыбается щенок,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Зубки напоказ.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Я бы точно так же смог,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Вот, смотри. Сейчас.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2) Т. А. Куликовская «Артикуляционная гимнастика в считалках». Это пособие содержит шесть считалочек, а значит шесть комплексов для выполнения гимнастики. На каждую строчку выполняется упражнение, выполняем неторопливо, четко.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Раз – окошечко открыли.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Два – мы дудочку купили.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Три – в улыбке наши губки.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На четыре чистим зубки.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 xml:space="preserve">Пять – мы </w:t>
      </w:r>
      <w:proofErr w:type="gramStart"/>
      <w:r>
        <w:rPr>
          <w:rFonts w:ascii="Tahoma" w:hAnsi="Tahoma" w:cs="Tahoma"/>
          <w:color w:val="000080"/>
        </w:rPr>
        <w:t>моем</w:t>
      </w:r>
      <w:proofErr w:type="gramEnd"/>
      <w:r>
        <w:rPr>
          <w:rFonts w:ascii="Tahoma" w:hAnsi="Tahoma" w:cs="Tahoma"/>
          <w:color w:val="000080"/>
        </w:rPr>
        <w:t xml:space="preserve"> потолок.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Шесть – лошадка «скок да скок».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Семь – варенье очень любим.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Восемь – горку делать будем.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Девять – дружно мы болтаем.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Десять – ротик закрываем.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3) Т. А. Куликовская «Артикуляционная гимнастика в стихах и картинках». Пособие оформлено в виде пяти сказок о язычке, его домике, занятиях. Детям очень нравится эта игровая форма гимнастики.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Открываем ротик – дом.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Кто хозяин в доме том?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В нем хозяин - Язычок.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Он удобно в доме лёг.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4) Использование вязаной игрушки «Язычок». Игрушка наглядно показывает детям положение языка в ротовой полости, дает представление го его частях (кончик, спинка, корень языка).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 xml:space="preserve">5) Артикуляционная гимнастика с сопровождением мультимедиа. Ни для кого не секрет, что в наше время ребенок уже с 3-4 лет знаком с компьютером, и информационно коммуникационные технологии вызывают у детей огромный интерес. Поэтому, в своей </w:t>
      </w:r>
      <w:r>
        <w:rPr>
          <w:rFonts w:ascii="Tahoma" w:hAnsi="Tahoma" w:cs="Tahoma"/>
          <w:color w:val="000080"/>
        </w:rPr>
        <w:lastRenderedPageBreak/>
        <w:t xml:space="preserve">работе использую презентации </w:t>
      </w:r>
      <w:proofErr w:type="spellStart"/>
      <w:r>
        <w:rPr>
          <w:rFonts w:ascii="Tahoma" w:hAnsi="Tahoma" w:cs="Tahoma"/>
          <w:color w:val="000080"/>
        </w:rPr>
        <w:t>Power</w:t>
      </w:r>
      <w:proofErr w:type="spellEnd"/>
      <w:r>
        <w:rPr>
          <w:rFonts w:ascii="Tahoma" w:hAnsi="Tahoma" w:cs="Tahoma"/>
          <w:color w:val="000080"/>
        </w:rPr>
        <w:t xml:space="preserve"> </w:t>
      </w:r>
      <w:proofErr w:type="spellStart"/>
      <w:r>
        <w:rPr>
          <w:rFonts w:ascii="Tahoma" w:hAnsi="Tahoma" w:cs="Tahoma"/>
          <w:color w:val="000080"/>
        </w:rPr>
        <w:t>Point</w:t>
      </w:r>
      <w:proofErr w:type="spellEnd"/>
      <w:r>
        <w:rPr>
          <w:rFonts w:ascii="Tahoma" w:hAnsi="Tahoma" w:cs="Tahoma"/>
          <w:color w:val="000080"/>
        </w:rPr>
        <w:t xml:space="preserve"> с различными подборками картинок статичных и динамичных.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 xml:space="preserve">6) З. А. Репина, А. В. Доросинская «Опосредованная артикуляционная гимнастика для детей преддошкольного возраста». Это гимнастика для неусидчивых детей, или </w:t>
      </w:r>
      <w:proofErr w:type="gramStart"/>
      <w:r>
        <w:rPr>
          <w:rFonts w:ascii="Tahoma" w:hAnsi="Tahoma" w:cs="Tahoma"/>
          <w:color w:val="000080"/>
        </w:rPr>
        <w:t>детей</w:t>
      </w:r>
      <w:proofErr w:type="gramEnd"/>
      <w:r>
        <w:rPr>
          <w:rFonts w:ascii="Tahoma" w:hAnsi="Tahoma" w:cs="Tahoma"/>
          <w:color w:val="000080"/>
        </w:rPr>
        <w:t xml:space="preserve"> внимание которых сложно привлечь. Опосредованная гимнастика дает нам возможность формирования и развития артикуляционного праксиса для каждого конкретного звука. Выполняя задания в игровой форме, ребенок даже не догадывается, что идет процесс формирования уклада звука, его постановки.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7) «Логокуб» для артикуляционной гимнастики. Это пособие сделано своими руками. Представляет собой картонный куб 10*10, на каждой стороне куба картинка, символизирующая то или иное упражнение. Ребенок берет куб и начинает выполнять упражнение за упражнением, переворачивая куб в руках. Так как у куба только 6 сторон, то ребенок может выполнить только 6 упражнений. Поэтому это пособие подходит для тех детей, у которых артикуляционные движения сформированы достаточно, и гимнастика нужна как этап занятия, настраивающий ребенка на работу и приводящий язык в нужное положение в зависимости от изучаемого звука.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 xml:space="preserve">8) «Сказки о Веселом Язычке». </w:t>
      </w:r>
      <w:proofErr w:type="gramStart"/>
      <w:r>
        <w:rPr>
          <w:rFonts w:ascii="Tahoma" w:hAnsi="Tahoma" w:cs="Tahoma"/>
          <w:color w:val="000080"/>
        </w:rPr>
        <w:t>Какие-то из них составлены авторами, какие-то придуманы логопедами-практиками.</w:t>
      </w:r>
      <w:proofErr w:type="gramEnd"/>
      <w:r>
        <w:rPr>
          <w:rFonts w:ascii="Tahoma" w:hAnsi="Tahoma" w:cs="Tahoma"/>
          <w:color w:val="000080"/>
        </w:rPr>
        <w:t xml:space="preserve"> </w:t>
      </w:r>
      <w:proofErr w:type="gramStart"/>
      <w:r>
        <w:rPr>
          <w:rFonts w:ascii="Tahoma" w:hAnsi="Tahoma" w:cs="Tahoma"/>
          <w:color w:val="000080"/>
        </w:rPr>
        <w:t>Ну</w:t>
      </w:r>
      <w:proofErr w:type="gramEnd"/>
      <w:r>
        <w:rPr>
          <w:rFonts w:ascii="Tahoma" w:hAnsi="Tahoma" w:cs="Tahoma"/>
          <w:color w:val="000080"/>
        </w:rPr>
        <w:t xml:space="preserve"> кто не знает сказку «Бабушкины оладьи»? Любая из артикуляционных сказок включает в себя не менее 10 упражнений, каждое из которых повторяется несколько раз, для закрепления положения языка и формирования объема движения. Для наглядной опоры используются карточки-образы выполняемого упражнения.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9) Артикуляционная гимнастика с использованием предметов домашнего обихода, или выполнением движений руками. Здесь развивая артикуляционную моторику, мы развиваем еще и мелкую. Детям такие упражнения очень нравятся, потому что они знакомятся с ощущениями от мячей, зубных щеток, шишек, шерстяных ниток и т. д.</w:t>
      </w:r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 xml:space="preserve">Например, упражнение "Мышка". Инструкция: Губы в улыбке, рот приоткрыт. Произнести "а. " и прикусить широкий кончик языка (поймали мышку за хвостик). </w:t>
      </w:r>
      <w:proofErr w:type="gramStart"/>
      <w:r>
        <w:rPr>
          <w:rFonts w:ascii="Tahoma" w:hAnsi="Tahoma" w:cs="Tahoma"/>
          <w:color w:val="000080"/>
        </w:rPr>
        <w:t>Средний</w:t>
      </w:r>
      <w:proofErr w:type="gramEnd"/>
      <w:r>
        <w:rPr>
          <w:rFonts w:ascii="Tahoma" w:hAnsi="Tahoma" w:cs="Tahoma"/>
          <w:color w:val="000080"/>
        </w:rPr>
        <w:t xml:space="preserve"> и безымянный пальцы упираются в большой. </w:t>
      </w:r>
      <w:proofErr w:type="gramStart"/>
      <w:r>
        <w:rPr>
          <w:rFonts w:ascii="Tahoma" w:hAnsi="Tahoma" w:cs="Tahoma"/>
          <w:color w:val="000080"/>
        </w:rPr>
        <w:t>Указательный и мизинец при этом согнуты в «дуги-ушки», а средний, безымянный и большой собраны в «мордочку мышки».</w:t>
      </w:r>
      <w:proofErr w:type="gramEnd"/>
    </w:p>
    <w:p w:rsidR="00086E9C" w:rsidRDefault="00086E9C" w:rsidP="00086E9C">
      <w:pPr>
        <w:pStyle w:val="a3"/>
        <w:spacing w:before="120" w:beforeAutospacing="0" w:after="0" w:afterAutospacing="0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000080"/>
        </w:rPr>
        <w:t>10) Артикуляционная гимнастика с элементами биоэнергопластики. В этой гимнастике артикуляционные движения сопровождаются движениями кистей рук и пальцев. Совершенствует координацию движений, развивает артикуляционную и пальчиковую моторику, привлекает интерес детей к упражнениям. (</w:t>
      </w:r>
      <w:proofErr w:type="gramStart"/>
      <w:r>
        <w:rPr>
          <w:rFonts w:ascii="Tahoma" w:hAnsi="Tahoma" w:cs="Tahoma"/>
          <w:color w:val="000080"/>
        </w:rPr>
        <w:t>Например</w:t>
      </w:r>
      <w:proofErr w:type="gramEnd"/>
      <w:r>
        <w:rPr>
          <w:rFonts w:ascii="Tahoma" w:hAnsi="Tahoma" w:cs="Tahoma"/>
          <w:color w:val="000080"/>
        </w:rPr>
        <w:t xml:space="preserve"> упражнение «Шарик». Ладоши ребенка прижаты </w:t>
      </w:r>
      <w:proofErr w:type="gramStart"/>
      <w:r>
        <w:rPr>
          <w:rFonts w:ascii="Tahoma" w:hAnsi="Tahoma" w:cs="Tahoma"/>
          <w:color w:val="000080"/>
        </w:rPr>
        <w:t>к</w:t>
      </w:r>
      <w:proofErr w:type="gramEnd"/>
      <w:r>
        <w:rPr>
          <w:rFonts w:ascii="Tahoma" w:hAnsi="Tahoma" w:cs="Tahoma"/>
          <w:color w:val="000080"/>
        </w:rPr>
        <w:t xml:space="preserve"> </w:t>
      </w:r>
      <w:proofErr w:type="gramStart"/>
      <w:r>
        <w:rPr>
          <w:rFonts w:ascii="Tahoma" w:hAnsi="Tahoma" w:cs="Tahoma"/>
          <w:color w:val="000080"/>
        </w:rPr>
        <w:t>друг</w:t>
      </w:r>
      <w:proofErr w:type="gramEnd"/>
      <w:r>
        <w:rPr>
          <w:rFonts w:ascii="Tahoma" w:hAnsi="Tahoma" w:cs="Tahoma"/>
          <w:color w:val="000080"/>
        </w:rPr>
        <w:t xml:space="preserve"> другу лодочкой. Говорим: «Ш-Ш-Ш» - и ладошки расходятся, показывая, как «надувается» шарик. Вот какой шарик получился! В этом упражнении кисти рук копируют положение языка во время произнесения звука «Ш», а именно «чашечку». </w:t>
      </w:r>
      <w:proofErr w:type="gramStart"/>
      <w:r>
        <w:rPr>
          <w:rFonts w:ascii="Tahoma" w:hAnsi="Tahoma" w:cs="Tahoma"/>
          <w:color w:val="000080"/>
        </w:rPr>
        <w:t>И произнести звук для ребенка становится легче.)</w:t>
      </w:r>
      <w:proofErr w:type="gramEnd"/>
    </w:p>
    <w:p w:rsidR="005D0423" w:rsidRDefault="005D0423" w:rsidP="00086E9C">
      <w:pPr>
        <w:spacing w:before="120"/>
      </w:pPr>
    </w:p>
    <w:sectPr w:rsidR="005D0423" w:rsidSect="00086E9C">
      <w:pgSz w:w="11907" w:h="16727" w:code="2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086E9C"/>
    <w:rsid w:val="00086E9C"/>
    <w:rsid w:val="001B2DB4"/>
    <w:rsid w:val="002C7792"/>
    <w:rsid w:val="003A0A83"/>
    <w:rsid w:val="003E6F96"/>
    <w:rsid w:val="004D0664"/>
    <w:rsid w:val="00507040"/>
    <w:rsid w:val="005D0423"/>
    <w:rsid w:val="0063174D"/>
    <w:rsid w:val="006D3DDF"/>
    <w:rsid w:val="00751190"/>
    <w:rsid w:val="00783513"/>
    <w:rsid w:val="008871F5"/>
    <w:rsid w:val="00A11737"/>
    <w:rsid w:val="00A27A10"/>
    <w:rsid w:val="00A44985"/>
    <w:rsid w:val="00BA7B90"/>
    <w:rsid w:val="00C110B1"/>
    <w:rsid w:val="00D87120"/>
    <w:rsid w:val="00DF5816"/>
    <w:rsid w:val="00E21606"/>
    <w:rsid w:val="00EF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23"/>
  </w:style>
  <w:style w:type="paragraph" w:styleId="2">
    <w:name w:val="heading 2"/>
    <w:basedOn w:val="a"/>
    <w:link w:val="20"/>
    <w:uiPriority w:val="9"/>
    <w:qFormat/>
    <w:rsid w:val="00086E9C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E9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E9C"/>
  </w:style>
  <w:style w:type="character" w:customStyle="1" w:styleId="20">
    <w:name w:val="Заголовок 2 Знак"/>
    <w:basedOn w:val="a0"/>
    <w:link w:val="2"/>
    <w:uiPriority w:val="9"/>
    <w:rsid w:val="00086E9C"/>
    <w:rPr>
      <w:rFonts w:eastAsia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086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 Ekaterina</dc:creator>
  <cp:keywords/>
  <dc:description/>
  <cp:lastModifiedBy>Logoped Ekaterina</cp:lastModifiedBy>
  <cp:revision>2</cp:revision>
  <dcterms:created xsi:type="dcterms:W3CDTF">2016-07-14T08:22:00Z</dcterms:created>
  <dcterms:modified xsi:type="dcterms:W3CDTF">2016-07-14T08:22:00Z</dcterms:modified>
</cp:coreProperties>
</file>