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44" w:rsidRDefault="00974BC3" w:rsidP="00974BC3">
      <w:pPr>
        <w:shd w:val="clear" w:color="auto" w:fill="FFFFFF"/>
        <w:spacing w:after="6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27"/>
          <w:szCs w:val="27"/>
          <w:lang w:eastAsia="ru-RU"/>
        </w:rPr>
      </w:pPr>
      <w:r w:rsidRPr="00974BC3">
        <w:rPr>
          <w:rFonts w:ascii="Trebuchet MS" w:eastAsia="Times New Roman" w:hAnsi="Trebuchet MS" w:cs="Times New Roman"/>
          <w:b/>
          <w:bCs/>
          <w:color w:val="A71E90"/>
          <w:sz w:val="27"/>
          <w:szCs w:val="27"/>
          <w:lang w:eastAsia="ru-RU"/>
        </w:rPr>
        <w:t>Спортивный праздник, посвященный Дню туриста для детей старшего дошко</w:t>
      </w:r>
      <w:r w:rsidR="006B2044">
        <w:rPr>
          <w:rFonts w:ascii="Trebuchet MS" w:eastAsia="Times New Roman" w:hAnsi="Trebuchet MS" w:cs="Times New Roman"/>
          <w:b/>
          <w:bCs/>
          <w:color w:val="A71E90"/>
          <w:sz w:val="27"/>
          <w:szCs w:val="27"/>
          <w:lang w:eastAsia="ru-RU"/>
        </w:rPr>
        <w:t>льного возраста «Невероятные приключения юных туристов</w:t>
      </w:r>
      <w:r w:rsidRPr="00974BC3">
        <w:rPr>
          <w:rFonts w:ascii="Trebuchet MS" w:eastAsia="Times New Roman" w:hAnsi="Trebuchet MS" w:cs="Times New Roman"/>
          <w:b/>
          <w:bCs/>
          <w:color w:val="A71E90"/>
          <w:sz w:val="27"/>
          <w:szCs w:val="27"/>
          <w:lang w:eastAsia="ru-RU"/>
        </w:rPr>
        <w:t>».</w:t>
      </w:r>
    </w:p>
    <w:p w:rsidR="00974BC3" w:rsidRPr="00974BC3" w:rsidRDefault="00974BC3" w:rsidP="00974BC3">
      <w:pPr>
        <w:shd w:val="clear" w:color="auto" w:fill="FFFFFF"/>
        <w:spacing w:after="6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27"/>
          <w:szCs w:val="27"/>
          <w:lang w:eastAsia="ru-RU"/>
        </w:rPr>
      </w:pPr>
      <w:r w:rsidRPr="00974BC3">
        <w:rPr>
          <w:rFonts w:ascii="Trebuchet MS" w:eastAsia="Times New Roman" w:hAnsi="Trebuchet MS" w:cs="Times New Roman"/>
          <w:b/>
          <w:bCs/>
          <w:color w:val="A71E90"/>
          <w:sz w:val="27"/>
          <w:szCs w:val="27"/>
          <w:lang w:eastAsia="ru-RU"/>
        </w:rPr>
        <w:t xml:space="preserve"> Сценарий</w:t>
      </w:r>
    </w:p>
    <w:p w:rsidR="00974BC3" w:rsidRPr="00974BC3" w:rsidRDefault="00974BC3" w:rsidP="00974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B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Цель: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Формирование основ здорового образа жизни на свежем воздухе. 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Задачи: 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1. Организовать двигательную деятельность на свежем воздухе;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2. Продолжать знакомить с туризмом как видом спорта; 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3. </w:t>
      </w:r>
      <w:proofErr w:type="gramStart"/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Совершенствовать двигательные навыки, психофизические качества: быстроту, силу, ловкость, гибкость, выносливость, глазомер;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4.</w:t>
      </w:r>
      <w:proofErr w:type="gramEnd"/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Закреплять знания о животном и растительном мире;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5. Формировать эмоционально положительное отношение друг к другу;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6. Воспитывать чувство коллективизма.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974B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Предварительная работа: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1.Консультация для воспитателей по подготовке и проведению Дня туриста, в том числе по технике безопасности.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F37CE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2.Беседы с детьми на темы: съедобные и несъедобные грибы и ягоды, лекарственные растения </w:t>
      </w:r>
      <w:proofErr w:type="spellStart"/>
      <w:r w:rsidR="00F37CE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произростающие</w:t>
      </w:r>
      <w:proofErr w:type="spellEnd"/>
      <w:r w:rsidR="00F37CE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на Урале, как правильно развести и потушить  костер, оказание первой медицинской помощи, </w:t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повторение и закрепление двигательных навыков.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3.Разработка плана и карты похода.</w:t>
      </w:r>
      <w:proofErr w:type="gramEnd"/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Оборудование: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1.Палатка, уголь и спички для разжигания костра, вода для его тушения;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2.</w:t>
      </w:r>
      <w:r w:rsidR="00F37CE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Степы для переправы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3.Лопата, стульчики, столы, бревно, обручи, стойки, гимнастические палки, канаты, шнуры, рюкзаки, компас, котелок, бинокль, спальный мешок, фляжка;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4.«Чудо-дерево»: прыгалки, резиновые колечки, ботинки, погремушки, ракетки, шапки, веник, ободки, зонтик, бантики, мячики.</w:t>
      </w:r>
      <w:proofErr w:type="gramEnd"/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Словарная работа:</w:t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Активизация в речи слов, связанных с туризмом: котелок, фонарик, компас, спальный мешок, карта, палатка, рюкзак, костер, бинокль, фляжка и т.д.</w:t>
      </w:r>
      <w:proofErr w:type="gramEnd"/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Организация: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День туризма проходит на спортивной площадке детского сада, где заранее организуется полоса препятствий, площадка для соревнований между командами; привалы</w:t>
      </w:r>
      <w:r w:rsidR="00F37CE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с посадочными местами, костром и </w:t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музыкальным сопровождением. </w:t>
      </w:r>
    </w:p>
    <w:p w:rsidR="00974BC3" w:rsidRDefault="00974BC3" w:rsidP="00974BC3">
      <w:pPr>
        <w:shd w:val="clear" w:color="auto" w:fill="FFFFFF"/>
        <w:spacing w:after="6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27"/>
          <w:szCs w:val="27"/>
          <w:lang w:eastAsia="ru-RU"/>
        </w:rPr>
      </w:pPr>
      <w:r w:rsidRPr="00974BC3">
        <w:rPr>
          <w:rFonts w:ascii="Trebuchet MS" w:eastAsia="Times New Roman" w:hAnsi="Trebuchet MS" w:cs="Times New Roman"/>
          <w:b/>
          <w:bCs/>
          <w:color w:val="A71E90"/>
          <w:sz w:val="27"/>
          <w:szCs w:val="27"/>
          <w:lang w:eastAsia="ru-RU"/>
        </w:rPr>
        <w:t>Ход праздника.</w:t>
      </w:r>
    </w:p>
    <w:p w:rsidR="00997499" w:rsidRPr="00997499" w:rsidRDefault="00997499" w:rsidP="00974BC3">
      <w:pPr>
        <w:shd w:val="clear" w:color="auto" w:fill="FFFFFF"/>
        <w:spacing w:after="65" w:line="240" w:lineRule="auto"/>
        <w:jc w:val="both"/>
        <w:rPr>
          <w:rFonts w:ascii="Trebuchet MS" w:eastAsia="Times New Roman" w:hAnsi="Trebuchet MS" w:cs="Times New Roman"/>
          <w:bCs/>
          <w:color w:val="000000" w:themeColor="text1"/>
          <w:lang w:eastAsia="ru-RU"/>
        </w:rPr>
      </w:pPr>
      <w:r w:rsidRPr="00997499">
        <w:rPr>
          <w:rFonts w:ascii="Trebuchet MS" w:eastAsia="Times New Roman" w:hAnsi="Trebuchet MS" w:cs="Times New Roman"/>
          <w:bCs/>
          <w:color w:val="000000" w:themeColor="text1"/>
          <w:lang w:eastAsia="ru-RU"/>
        </w:rPr>
        <w:t>Ведущий: Поздравляю с Днем туризма</w:t>
      </w:r>
    </w:p>
    <w:p w:rsidR="00997499" w:rsidRPr="00997499" w:rsidRDefault="00997499" w:rsidP="00974BC3">
      <w:pPr>
        <w:shd w:val="clear" w:color="auto" w:fill="FFFFFF"/>
        <w:spacing w:after="65" w:line="240" w:lineRule="auto"/>
        <w:jc w:val="both"/>
        <w:rPr>
          <w:rFonts w:ascii="Trebuchet MS" w:eastAsia="Times New Roman" w:hAnsi="Trebuchet MS" w:cs="Times New Roman"/>
          <w:bCs/>
          <w:color w:val="000000" w:themeColor="text1"/>
          <w:lang w:eastAsia="ru-RU"/>
        </w:rPr>
      </w:pPr>
      <w:r w:rsidRPr="00997499">
        <w:rPr>
          <w:rFonts w:ascii="Trebuchet MS" w:eastAsia="Times New Roman" w:hAnsi="Trebuchet MS" w:cs="Times New Roman"/>
          <w:bCs/>
          <w:color w:val="000000" w:themeColor="text1"/>
          <w:lang w:eastAsia="ru-RU"/>
        </w:rPr>
        <w:t>И желаю оптимизма</w:t>
      </w:r>
    </w:p>
    <w:p w:rsidR="00997499" w:rsidRPr="00997499" w:rsidRDefault="00997499" w:rsidP="00974BC3">
      <w:pPr>
        <w:shd w:val="clear" w:color="auto" w:fill="FFFFFF"/>
        <w:spacing w:after="65" w:line="240" w:lineRule="auto"/>
        <w:jc w:val="both"/>
        <w:rPr>
          <w:rFonts w:ascii="Trebuchet MS" w:eastAsia="Times New Roman" w:hAnsi="Trebuchet MS" w:cs="Times New Roman"/>
          <w:bCs/>
          <w:color w:val="000000" w:themeColor="text1"/>
          <w:lang w:eastAsia="ru-RU"/>
        </w:rPr>
      </w:pPr>
      <w:r w:rsidRPr="00997499">
        <w:rPr>
          <w:rFonts w:ascii="Trebuchet MS" w:eastAsia="Times New Roman" w:hAnsi="Trebuchet MS" w:cs="Times New Roman"/>
          <w:bCs/>
          <w:color w:val="000000" w:themeColor="text1"/>
          <w:lang w:eastAsia="ru-RU"/>
        </w:rPr>
        <w:t>Путешествиям – Ура</w:t>
      </w:r>
    </w:p>
    <w:p w:rsidR="00997499" w:rsidRPr="00997499" w:rsidRDefault="00997499" w:rsidP="00974BC3">
      <w:pPr>
        <w:shd w:val="clear" w:color="auto" w:fill="FFFFFF"/>
        <w:spacing w:after="65" w:line="240" w:lineRule="auto"/>
        <w:jc w:val="both"/>
        <w:rPr>
          <w:rFonts w:ascii="Trebuchet MS" w:eastAsia="Times New Roman" w:hAnsi="Trebuchet MS" w:cs="Times New Roman"/>
          <w:bCs/>
          <w:color w:val="000000" w:themeColor="text1"/>
          <w:lang w:eastAsia="ru-RU"/>
        </w:rPr>
      </w:pPr>
      <w:r w:rsidRPr="00997499">
        <w:rPr>
          <w:rFonts w:ascii="Trebuchet MS" w:eastAsia="Times New Roman" w:hAnsi="Trebuchet MS" w:cs="Times New Roman"/>
          <w:bCs/>
          <w:color w:val="000000" w:themeColor="text1"/>
          <w:lang w:eastAsia="ru-RU"/>
        </w:rPr>
        <w:t>И в музей и у костра</w:t>
      </w:r>
    </w:p>
    <w:p w:rsidR="00997499" w:rsidRPr="00997499" w:rsidRDefault="00997499" w:rsidP="00974BC3">
      <w:pPr>
        <w:shd w:val="clear" w:color="auto" w:fill="FFFFFF"/>
        <w:spacing w:after="65" w:line="240" w:lineRule="auto"/>
        <w:jc w:val="both"/>
        <w:rPr>
          <w:rFonts w:ascii="Trebuchet MS" w:eastAsia="Times New Roman" w:hAnsi="Trebuchet MS" w:cs="Times New Roman"/>
          <w:bCs/>
          <w:color w:val="000000" w:themeColor="text1"/>
          <w:lang w:eastAsia="ru-RU"/>
        </w:rPr>
      </w:pPr>
      <w:r w:rsidRPr="00997499">
        <w:rPr>
          <w:rFonts w:ascii="Trebuchet MS" w:eastAsia="Times New Roman" w:hAnsi="Trebuchet MS" w:cs="Times New Roman"/>
          <w:bCs/>
          <w:color w:val="000000" w:themeColor="text1"/>
          <w:lang w:eastAsia="ru-RU"/>
        </w:rPr>
        <w:t>Чтоб в палатке было сухо</w:t>
      </w:r>
    </w:p>
    <w:p w:rsidR="00997499" w:rsidRPr="00997499" w:rsidRDefault="00997499" w:rsidP="00974BC3">
      <w:pPr>
        <w:shd w:val="clear" w:color="auto" w:fill="FFFFFF"/>
        <w:spacing w:after="65" w:line="240" w:lineRule="auto"/>
        <w:jc w:val="both"/>
        <w:rPr>
          <w:rFonts w:ascii="Trebuchet MS" w:eastAsia="Times New Roman" w:hAnsi="Trebuchet MS" w:cs="Times New Roman"/>
          <w:bCs/>
          <w:color w:val="000000" w:themeColor="text1"/>
          <w:lang w:eastAsia="ru-RU"/>
        </w:rPr>
      </w:pPr>
      <w:r w:rsidRPr="00997499">
        <w:rPr>
          <w:rFonts w:ascii="Trebuchet MS" w:eastAsia="Times New Roman" w:hAnsi="Trebuchet MS" w:cs="Times New Roman"/>
          <w:bCs/>
          <w:color w:val="000000" w:themeColor="text1"/>
          <w:lang w:eastAsia="ru-RU"/>
        </w:rPr>
        <w:t xml:space="preserve">Не </w:t>
      </w:r>
      <w:proofErr w:type="gramStart"/>
      <w:r w:rsidRPr="00997499">
        <w:rPr>
          <w:rFonts w:ascii="Trebuchet MS" w:eastAsia="Times New Roman" w:hAnsi="Trebuchet MS" w:cs="Times New Roman"/>
          <w:bCs/>
          <w:color w:val="000000" w:themeColor="text1"/>
          <w:lang w:eastAsia="ru-RU"/>
        </w:rPr>
        <w:t>жужжала</w:t>
      </w:r>
      <w:proofErr w:type="gramEnd"/>
      <w:r w:rsidRPr="00997499">
        <w:rPr>
          <w:rFonts w:ascii="Trebuchet MS" w:eastAsia="Times New Roman" w:hAnsi="Trebuchet MS" w:cs="Times New Roman"/>
          <w:bCs/>
          <w:color w:val="000000" w:themeColor="text1"/>
          <w:lang w:eastAsia="ru-RU"/>
        </w:rPr>
        <w:t xml:space="preserve"> чтобы муха,</w:t>
      </w:r>
    </w:p>
    <w:p w:rsidR="00997499" w:rsidRPr="00997499" w:rsidRDefault="00997499" w:rsidP="00974BC3">
      <w:pPr>
        <w:shd w:val="clear" w:color="auto" w:fill="FFFFFF"/>
        <w:spacing w:after="65" w:line="240" w:lineRule="auto"/>
        <w:jc w:val="both"/>
        <w:rPr>
          <w:rFonts w:ascii="Trebuchet MS" w:eastAsia="Times New Roman" w:hAnsi="Trebuchet MS" w:cs="Times New Roman"/>
          <w:bCs/>
          <w:color w:val="000000" w:themeColor="text1"/>
          <w:lang w:eastAsia="ru-RU"/>
        </w:rPr>
      </w:pPr>
      <w:r w:rsidRPr="00997499">
        <w:rPr>
          <w:rFonts w:ascii="Trebuchet MS" w:eastAsia="Times New Roman" w:hAnsi="Trebuchet MS" w:cs="Times New Roman"/>
          <w:bCs/>
          <w:color w:val="000000" w:themeColor="text1"/>
          <w:lang w:eastAsia="ru-RU"/>
        </w:rPr>
        <w:t xml:space="preserve">Чтоб невзгоды стороной </w:t>
      </w:r>
    </w:p>
    <w:p w:rsidR="00997499" w:rsidRPr="00997499" w:rsidRDefault="00997499" w:rsidP="00974BC3">
      <w:pPr>
        <w:shd w:val="clear" w:color="auto" w:fill="FFFFFF"/>
        <w:spacing w:after="65" w:line="240" w:lineRule="auto"/>
        <w:jc w:val="both"/>
        <w:rPr>
          <w:rFonts w:ascii="Trebuchet MS" w:eastAsia="Times New Roman" w:hAnsi="Trebuchet MS" w:cs="Times New Roman"/>
          <w:bCs/>
          <w:color w:val="000000" w:themeColor="text1"/>
          <w:lang w:eastAsia="ru-RU"/>
        </w:rPr>
      </w:pPr>
      <w:r w:rsidRPr="00997499">
        <w:rPr>
          <w:rFonts w:ascii="Trebuchet MS" w:eastAsia="Times New Roman" w:hAnsi="Trebuchet MS" w:cs="Times New Roman"/>
          <w:bCs/>
          <w:color w:val="000000" w:themeColor="text1"/>
          <w:lang w:eastAsia="ru-RU"/>
        </w:rPr>
        <w:t>Обходили лагерь твой.</w:t>
      </w:r>
    </w:p>
    <w:p w:rsidR="00723D14" w:rsidRDefault="00974BC3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Ведущий. </w:t>
      </w:r>
      <w:r w:rsidR="003E36B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Здравствуйте! Сегодня </w:t>
      </w:r>
      <w:r w:rsidR="003472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мы отмечаем День Т</w:t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уриста! Вижу, вы похожи на самых настоящих туристов: в спортивной одежде, с рюкзаками, в хорошем настроении. Вам не те</w:t>
      </w:r>
      <w:r w:rsidR="003472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рпится приступить к выполнению заданий. Как </w:t>
      </w:r>
      <w:proofErr w:type="gramStart"/>
      <w:r w:rsidR="003472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правило</w:t>
      </w:r>
      <w:proofErr w:type="gramEnd"/>
      <w:r w:rsidR="003472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в походы ходят люди очень крепкие, выносливые, дисциплинированные и неприхотливые. Начнем мы наше путешествие с веселой разминки, (Звучит музыка, дети по показу взрослого выполняют упражнения).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Ведущий. </w:t>
      </w:r>
      <w:r w:rsidR="003472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А сейчас  интеллектуальные игры. </w:t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Сыграем в игру «Что мы возьмем с собой в поход?»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Все дружно хлопаем в ладоши, если названную мной вещь берем в поход, и топаем ногами, если не берем. </w:t>
      </w:r>
      <w:proofErr w:type="gramStart"/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Слушайте: котелок, кукла, фонарик, ваза, топор, кошка, лопата, фотоальбом, спички, компас, спальный мешок, шкаф, микроволновая печь, карта, палатка, холодильник, попугай, рюкзак, еда, пылесос, удочки, шторы, утюг.</w:t>
      </w:r>
      <w:proofErr w:type="gramEnd"/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34726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Ведущий</w:t>
      </w:r>
      <w:r w:rsidR="00C371E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: </w:t>
      </w:r>
      <w:r w:rsidR="003E36B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Чтобы пройти окончательный обряд </w:t>
      </w: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3E36B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посвящения в туристы мы произнесем клятву</w:t>
      </w:r>
      <w:r w:rsidR="00723D1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723D14" w:rsidRDefault="00723D14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lastRenderedPageBreak/>
        <w:t>Мы юные туристы детского сада № 133 - клянемся</w:t>
      </w:r>
    </w:p>
    <w:p w:rsidR="00723D14" w:rsidRDefault="00723D14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Лес любить и беречь, траву не жечь – клянемся</w:t>
      </w:r>
    </w:p>
    <w:p w:rsidR="00723D14" w:rsidRDefault="00723D14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Самому с трудностями справляться и друзей  в беде не оставлять – клянемся</w:t>
      </w:r>
    </w:p>
    <w:p w:rsidR="00723D14" w:rsidRDefault="00723D14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Приумножать славу детского сада и  родного края – клянемся.</w:t>
      </w:r>
    </w:p>
    <w:p w:rsidR="00723D14" w:rsidRDefault="00723D14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Ведущий: У меня в руках маршрутные листы, которые я раздам </w:t>
      </w:r>
      <w:r w:rsidR="00E17DA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каждой команде, у каждой команды свой  индивидуальный маршрут. После прохождения всех указанных этапов возвращаемся  к об</w:t>
      </w:r>
      <w:r w:rsidR="0017000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щему костру. Звучит общий старт. Дети расходятся по этапам</w:t>
      </w:r>
    </w:p>
    <w:p w:rsidR="00170006" w:rsidRDefault="00170006" w:rsidP="00974BC3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</w:pPr>
      <w:r w:rsidRPr="00170006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Этапы</w:t>
      </w:r>
      <w:proofErr w:type="gramStart"/>
      <w:r w:rsidR="00FC2820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 xml:space="preserve"> :</w:t>
      </w:r>
      <w:proofErr w:type="gramEnd"/>
    </w:p>
    <w:p w:rsidR="00170006" w:rsidRPr="00620A98" w:rsidRDefault="00FC2820" w:rsidP="00620A98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 xml:space="preserve">       1)</w:t>
      </w:r>
      <w:r w:rsidR="00DA5520" w:rsidRPr="00620A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Переправа. </w:t>
      </w:r>
      <w:proofErr w:type="gramStart"/>
      <w:r w:rsidR="00DA5520" w:rsidRPr="00620A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Дети</w:t>
      </w:r>
      <w:proofErr w:type="gramEnd"/>
      <w:r w:rsidR="00DA5520" w:rsidRPr="00620A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держась за веревку, передвигаются друг за другом  по степам от одной </w:t>
      </w:r>
      <w:r w:rsidR="00620A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 </w:t>
      </w:r>
      <w:r w:rsidR="00DA5520" w:rsidRPr="00620A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перекладины к другой.</w:t>
      </w:r>
    </w:p>
    <w:p w:rsidR="00DA5520" w:rsidRDefault="00620A98" w:rsidP="00620A98">
      <w:pPr>
        <w:pStyle w:val="a4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620A9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>2)</w:t>
      </w:r>
      <w:r w:rsidR="00C46A9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В гостях у Хозяйки Медной горы. </w:t>
      </w:r>
    </w:p>
    <w:p w:rsidR="00C46A95" w:rsidRDefault="00C46A95" w:rsidP="00C46A95">
      <w:pPr>
        <w:pStyle w:val="a4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Хозяйка Медной горы: найти сокровища смогут только умные, смелые и ловкие ребята. Чтобы выполнить все задания нужно разгадать все загадки.</w:t>
      </w:r>
    </w:p>
    <w:p w:rsidR="00C46A95" w:rsidRDefault="00C46A9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Самое жаркое время года…</w:t>
      </w:r>
    </w:p>
    <w:p w:rsidR="00E97172" w:rsidRPr="003B0E75" w:rsidRDefault="00C46A95" w:rsidP="003B0E7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После лета наступает ….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осень)</w:t>
      </w:r>
    </w:p>
    <w:p w:rsidR="00C46A95" w:rsidRDefault="00C46A9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Назовите все времена года…</w:t>
      </w:r>
    </w:p>
    <w:p w:rsidR="00C46A95" w:rsidRDefault="00C46A9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Сколько месяцев в году…</w:t>
      </w:r>
    </w:p>
    <w:p w:rsidR="00C46A95" w:rsidRDefault="00E97172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Назовите осенние месяцы…</w:t>
      </w:r>
    </w:p>
    <w:p w:rsidR="0048622B" w:rsidRDefault="0048622B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Самое холодное время года</w:t>
      </w:r>
    </w:p>
    <w:p w:rsidR="00E97172" w:rsidRDefault="00E97172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Назовите дни недели…</w:t>
      </w:r>
    </w:p>
    <w:p w:rsidR="00E97172" w:rsidRDefault="00E97172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Какой сегодня день недели…</w:t>
      </w:r>
    </w:p>
    <w:p w:rsidR="00E97172" w:rsidRDefault="00E97172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Какое время суток…</w:t>
      </w:r>
    </w:p>
    <w:p w:rsidR="00E97172" w:rsidRDefault="00E97172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 каком городе вы живете…</w:t>
      </w:r>
    </w:p>
    <w:p w:rsidR="00E97172" w:rsidRDefault="00E97172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 какой стране…</w:t>
      </w:r>
    </w:p>
    <w:p w:rsidR="003B0E75" w:rsidRDefault="00E97172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Столица нашей Родины…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Какие виды туризма вы знаете? (велосипедный, пеший, лыжный, горный, автомобильный).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Какие части света вы знаете? (Север, юг, запад, восток).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Где восходит солнце? (На востоке).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Где заходит солнце? (На западе).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Какие вы знаете съедобные грибы? (Подберезовики, подосиновики, грузди, лисички, опята).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несъедобные? (Поганки, мухоморы, ложные опята, ложные лисички).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Какие лесные ягоды можно есть? (Малину, землянику, ежевику, рябину).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 какие нельзя? (Волчью ягоду, вороний глаз, бузину).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Каких зверей надо опасаться в лесу? (Волка, кабана, медведя, лося).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Можно ли пить воду из рек, озер, из других источников? (Нельзя, воду можно пить только после фильтрации и кипячения, кипятить не менее 10 минут).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чем несут все необходимое, когда идут в поход? (В рюкзаке).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Где спят туристы? (В палатке).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чем готовят еду? (В котелке).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Над чем висит котелок, когда готовят еду? (Над костром).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 какого дерева лучше разжигать костер? (Из ели).</w:t>
      </w:r>
    </w:p>
    <w:p w:rsidR="003B0E75" w:rsidRPr="003B0E75" w:rsidRDefault="003B0E75" w:rsidP="00C46A9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 является постелью в походе? (Спальный мешок).</w:t>
      </w:r>
    </w:p>
    <w:p w:rsidR="003B0E75" w:rsidRPr="003B0E75" w:rsidRDefault="003B0E75" w:rsidP="003B0E75">
      <w:pPr>
        <w:pStyle w:val="a4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называется предмет, с помощью которого мы узнаем части света? (Компас)</w:t>
      </w:r>
    </w:p>
    <w:p w:rsidR="003B0E75" w:rsidRPr="003B0E75" w:rsidRDefault="003B0E75" w:rsidP="003B0E75">
      <w:pPr>
        <w:pStyle w:val="a4"/>
        <w:ind w:left="108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48622B" w:rsidRDefault="0048622B" w:rsidP="00620A98">
      <w:pPr>
        <w:pStyle w:val="a4"/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Мозговой штурм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48622B" w:rsidRDefault="0048622B" w:rsidP="0048622B">
      <w:pPr>
        <w:pStyle w:val="a4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Задания: </w:t>
      </w:r>
    </w:p>
    <w:p w:rsidR="0048622B" w:rsidRDefault="0048622B" w:rsidP="0048622B">
      <w:pPr>
        <w:pStyle w:val="a4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У бабушки Маши:  внучка Даша , кот Пушок, собака Дружок,  козел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Пирожок,корова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Пеструшка. Сколько у бабушки внуков?</w:t>
      </w:r>
    </w:p>
    <w:p w:rsidR="0048622B" w:rsidRDefault="0048622B" w:rsidP="0048622B">
      <w:pPr>
        <w:pStyle w:val="a4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 лесу росла береза, на ней росли яблоки – 1 зеленое, 2 красных, 3 желтых</w:t>
      </w:r>
      <w:r w:rsidR="002D4D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 Сколько всего яблок на березе?</w:t>
      </w:r>
    </w:p>
    <w:p w:rsidR="0048622B" w:rsidRDefault="0048622B" w:rsidP="0048622B">
      <w:pPr>
        <w:pStyle w:val="a4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Над площадкой летали птицы: голубь, щука, 2 синицы. Сколько всего было птиц.</w:t>
      </w:r>
    </w:p>
    <w:p w:rsidR="0048622B" w:rsidRDefault="0048622B" w:rsidP="0048622B">
      <w:pPr>
        <w:pStyle w:val="a4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Гусь на одной лапе весит 2кг.. Сколько он будет весить на двух лапа</w:t>
      </w:r>
      <w:r w:rsidR="002D4D6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х?</w:t>
      </w:r>
    </w:p>
    <w:p w:rsidR="002D4D61" w:rsidRDefault="002D4D61" w:rsidP="0048622B">
      <w:pPr>
        <w:pStyle w:val="a4"/>
        <w:numPr>
          <w:ilvl w:val="0"/>
          <w:numId w:val="3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Шли семь старичков</w:t>
      </w:r>
    </w:p>
    <w:p w:rsidR="002D4D61" w:rsidRDefault="002D4D61" w:rsidP="002D4D61">
      <w:pPr>
        <w:pStyle w:val="a4"/>
        <w:ind w:left="108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 них семь посошков</w:t>
      </w:r>
    </w:p>
    <w:p w:rsidR="002D4D61" w:rsidRDefault="002D4D61" w:rsidP="002D4D61">
      <w:pPr>
        <w:pStyle w:val="a4"/>
        <w:ind w:left="108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 каждом посошке семь сучков</w:t>
      </w:r>
    </w:p>
    <w:p w:rsidR="002D4D61" w:rsidRDefault="002D4D61" w:rsidP="002D4D61">
      <w:pPr>
        <w:pStyle w:val="a4"/>
        <w:ind w:left="108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 каждом сучке  семь узелков</w:t>
      </w:r>
    </w:p>
    <w:p w:rsidR="002D4D61" w:rsidRDefault="002D4D61" w:rsidP="002D4D61">
      <w:pPr>
        <w:pStyle w:val="a4"/>
        <w:ind w:left="108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 каждом узелке семь пирогов</w:t>
      </w:r>
    </w:p>
    <w:p w:rsidR="002D4D61" w:rsidRDefault="002D4D61" w:rsidP="002D4D61">
      <w:pPr>
        <w:pStyle w:val="a4"/>
        <w:ind w:left="108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 каждом пироге семь воробьев</w:t>
      </w:r>
    </w:p>
    <w:p w:rsidR="002D4D61" w:rsidRDefault="002D4D61" w:rsidP="002D4D61">
      <w:pPr>
        <w:pStyle w:val="a4"/>
        <w:ind w:left="108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У каждого воробья семь хвостов</w:t>
      </w:r>
    </w:p>
    <w:p w:rsidR="002D4D61" w:rsidRDefault="002D4D61" w:rsidP="002D4D61">
      <w:pPr>
        <w:pStyle w:val="a4"/>
        <w:ind w:left="108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Сколько было старичков?</w:t>
      </w:r>
    </w:p>
    <w:p w:rsidR="002D4D61" w:rsidRDefault="002D4D61" w:rsidP="00620A98">
      <w:pPr>
        <w:pStyle w:val="a4"/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Чистый лес. На веранде и площадке разбросан мусор  в виде б</w:t>
      </w:r>
      <w:r w:rsidR="00FC282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анок, пластиковой посуды, бумаги, фантиков, веток. Дети должны собрать весь  мусор в мешки.</w:t>
      </w:r>
    </w:p>
    <w:p w:rsidR="00620A98" w:rsidRDefault="00620A98" w:rsidP="00620A98">
      <w:pPr>
        <w:pStyle w:val="a4"/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Собираем урожай. На веранде на полу лежат разные овощи и фрукты. Нужно собрать овощи в одну корзину, а фрукты в другую.</w:t>
      </w:r>
    </w:p>
    <w:p w:rsidR="00FC2820" w:rsidRDefault="00620A98" w:rsidP="00620A98">
      <w:pPr>
        <w:pStyle w:val="a4"/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Лесная кладовая. Конкурс проводит  Баба Яга ( найти на картинках съедобные и несъедобные грибы и ягоды , назвать лекарственные растения, по плодам и листьям определить дерево или куст. Воспитатели помогают)</w:t>
      </w:r>
    </w:p>
    <w:p w:rsidR="00620A98" w:rsidRDefault="00930C4F" w:rsidP="00620A98">
      <w:pPr>
        <w:pStyle w:val="a4"/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Собери палатку. На станции находится доска с магнитами и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пазлы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 По команде дети собирают картинку в виде палатки.</w:t>
      </w:r>
    </w:p>
    <w:p w:rsidR="00930C4F" w:rsidRDefault="000C174C" w:rsidP="00620A98">
      <w:pPr>
        <w:pStyle w:val="a4"/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Ловкие ручки. К обручу пришиты ленты, по команде дети </w:t>
      </w:r>
      <w:r w:rsidR="004B2C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скручивают ленты или танцевальный </w:t>
      </w:r>
      <w:proofErr w:type="spellStart"/>
      <w:r w:rsidR="004B2C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флешмоб</w:t>
      </w:r>
      <w:proofErr w:type="spellEnd"/>
      <w:r w:rsidR="004B2C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0C174C" w:rsidRDefault="000C174C" w:rsidP="00620A98">
      <w:pPr>
        <w:pStyle w:val="a4"/>
        <w:numPr>
          <w:ilvl w:val="0"/>
          <w:numId w:val="4"/>
        </w:num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Полоса препятствий.</w:t>
      </w:r>
    </w:p>
    <w:p w:rsidR="00997499" w:rsidRDefault="00997499" w:rsidP="00997499">
      <w:pPr>
        <w:pStyle w:val="a4"/>
        <w:ind w:left="108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Дети после выполнения всех заданий возвращаются к костру. Усаживаются вокруг горящего костра на безопасном расстоянии. Достают из рюкзаков сухой паек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печенье, яблоко) и пьют чай.</w:t>
      </w:r>
    </w:p>
    <w:p w:rsidR="00997499" w:rsidRPr="0097290E" w:rsidRDefault="00997499" w:rsidP="00997499">
      <w:pPr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Ведущий</w:t>
      </w:r>
      <w:r w:rsidRPr="0097290E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ru-RU"/>
        </w:rPr>
        <w:t xml:space="preserve">: </w:t>
      </w:r>
      <w:r w:rsidRPr="009729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Ходить в походы – весело,</w:t>
      </w:r>
    </w:p>
    <w:p w:rsidR="00997499" w:rsidRPr="0097290E" w:rsidRDefault="00997499" w:rsidP="0099749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729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Ходить в походы – классно!</w:t>
      </w:r>
    </w:p>
    <w:p w:rsidR="00997499" w:rsidRPr="0097290E" w:rsidRDefault="00997499" w:rsidP="0099749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729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Пришли, котёл подвесили</w:t>
      </w:r>
    </w:p>
    <w:p w:rsidR="00997499" w:rsidRPr="0097290E" w:rsidRDefault="00997499" w:rsidP="0099749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729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Над нашим костром ясным.</w:t>
      </w:r>
    </w:p>
    <w:p w:rsidR="00997499" w:rsidRPr="0097290E" w:rsidRDefault="00997499" w:rsidP="0099749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729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Прекрасно нам сидеть с костром,</w:t>
      </w:r>
    </w:p>
    <w:p w:rsidR="00997499" w:rsidRPr="0097290E" w:rsidRDefault="00997499" w:rsidP="0099749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729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Общаться нам с природою»</w:t>
      </w:r>
    </w:p>
    <w:p w:rsidR="00997499" w:rsidRPr="0097290E" w:rsidRDefault="00997499" w:rsidP="00997499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729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 месяц в небе голубом</w:t>
      </w:r>
    </w:p>
    <w:p w:rsidR="00997499" w:rsidRPr="0097290E" w:rsidRDefault="00997499" w:rsidP="00997499">
      <w:pPr>
        <w:pStyle w:val="a4"/>
        <w:ind w:left="108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729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Общается со звёздами</w:t>
      </w:r>
    </w:p>
    <w:p w:rsidR="0097290E" w:rsidRPr="0097290E" w:rsidRDefault="0097290E" w:rsidP="0097290E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97290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Веду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щий: А сейчас я предлагаю достать из рюкзаков сухой паек и попить у костра чай.</w:t>
      </w:r>
      <w:r w:rsidR="00195394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После перекуса  дети общаются, поют песни у костра о дружбе.</w:t>
      </w:r>
    </w:p>
    <w:p w:rsidR="00586DBB" w:rsidRDefault="00586DBB" w:rsidP="00586DBB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7F6268" w:rsidRDefault="007F6268" w:rsidP="000C174C">
      <w:pPr>
        <w:pStyle w:val="a4"/>
        <w:ind w:left="1080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:rsidR="00C176E7" w:rsidRDefault="00C176E7" w:rsidP="000C174C">
      <w:pPr>
        <w:pStyle w:val="a4"/>
        <w:ind w:left="1080"/>
        <w:rPr>
          <w:rFonts w:ascii="Verdana" w:hAnsi="Verdana"/>
          <w:color w:val="000000"/>
          <w:sz w:val="19"/>
          <w:szCs w:val="19"/>
          <w:shd w:val="clear" w:color="auto" w:fill="FFFFFF"/>
        </w:rPr>
      </w:pPr>
    </w:p>
    <w:p w:rsidR="00C176E7" w:rsidRDefault="00C176E7" w:rsidP="000C174C">
      <w:pPr>
        <w:pStyle w:val="a4"/>
        <w:ind w:left="108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C174C" w:rsidRPr="00620A98" w:rsidRDefault="000C174C" w:rsidP="000C174C">
      <w:pPr>
        <w:pStyle w:val="a4"/>
        <w:ind w:left="108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723D14" w:rsidRDefault="00723D14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723D14" w:rsidRDefault="00723D14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723D14" w:rsidRDefault="00723D14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723D14" w:rsidRDefault="00723D14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723D14" w:rsidRDefault="00723D14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:rsidR="00060C75" w:rsidRDefault="00974BC3" w:rsidP="00974BC3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974B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lastRenderedPageBreak/>
        <w:t>.</w:t>
      </w:r>
      <w:r w:rsidRPr="00974B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060C75" w:rsidRDefault="00060C75" w:rsidP="00974BC3"/>
    <w:sectPr w:rsidR="00060C75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D15FA"/>
    <w:multiLevelType w:val="hybridMultilevel"/>
    <w:tmpl w:val="B820264E"/>
    <w:lvl w:ilvl="0" w:tplc="3A4270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FE5C80"/>
    <w:multiLevelType w:val="hybridMultilevel"/>
    <w:tmpl w:val="B770B1B0"/>
    <w:lvl w:ilvl="0" w:tplc="2B98E7D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5F0C64"/>
    <w:multiLevelType w:val="hybridMultilevel"/>
    <w:tmpl w:val="E1FCFA8C"/>
    <w:lvl w:ilvl="0" w:tplc="AB24F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6B0AEB"/>
    <w:multiLevelType w:val="hybridMultilevel"/>
    <w:tmpl w:val="90082A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74BC3"/>
    <w:rsid w:val="00041AF6"/>
    <w:rsid w:val="00046B16"/>
    <w:rsid w:val="00060C75"/>
    <w:rsid w:val="000C174C"/>
    <w:rsid w:val="00170006"/>
    <w:rsid w:val="00195394"/>
    <w:rsid w:val="0027555D"/>
    <w:rsid w:val="002D4D61"/>
    <w:rsid w:val="002D7C7B"/>
    <w:rsid w:val="00347263"/>
    <w:rsid w:val="003A007C"/>
    <w:rsid w:val="003B0E75"/>
    <w:rsid w:val="003E36B9"/>
    <w:rsid w:val="004378DB"/>
    <w:rsid w:val="00470853"/>
    <w:rsid w:val="0048622B"/>
    <w:rsid w:val="004B2C94"/>
    <w:rsid w:val="00570607"/>
    <w:rsid w:val="00585065"/>
    <w:rsid w:val="00586DBB"/>
    <w:rsid w:val="00620A98"/>
    <w:rsid w:val="00675369"/>
    <w:rsid w:val="006848CD"/>
    <w:rsid w:val="006B2044"/>
    <w:rsid w:val="006F5015"/>
    <w:rsid w:val="00723D14"/>
    <w:rsid w:val="00792A67"/>
    <w:rsid w:val="007F6268"/>
    <w:rsid w:val="00851307"/>
    <w:rsid w:val="008822BD"/>
    <w:rsid w:val="00930C4F"/>
    <w:rsid w:val="0097290E"/>
    <w:rsid w:val="00974BC3"/>
    <w:rsid w:val="00997499"/>
    <w:rsid w:val="009B55F3"/>
    <w:rsid w:val="00A5620B"/>
    <w:rsid w:val="00A833A7"/>
    <w:rsid w:val="00B113F1"/>
    <w:rsid w:val="00BB6D32"/>
    <w:rsid w:val="00BC422D"/>
    <w:rsid w:val="00C176E7"/>
    <w:rsid w:val="00C371EA"/>
    <w:rsid w:val="00C46A95"/>
    <w:rsid w:val="00CE5753"/>
    <w:rsid w:val="00DA5520"/>
    <w:rsid w:val="00E150F0"/>
    <w:rsid w:val="00E17DAD"/>
    <w:rsid w:val="00E97172"/>
    <w:rsid w:val="00F30AA7"/>
    <w:rsid w:val="00F37CE3"/>
    <w:rsid w:val="00FC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4BC3"/>
    <w:rPr>
      <w:b/>
      <w:bCs/>
    </w:rPr>
  </w:style>
  <w:style w:type="paragraph" w:styleId="a4">
    <w:name w:val="List Paragraph"/>
    <w:basedOn w:val="a"/>
    <w:uiPriority w:val="34"/>
    <w:qFormat/>
    <w:rsid w:val="0017000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176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56865">
          <w:marLeft w:val="0"/>
          <w:marRight w:val="0"/>
          <w:marTop w:val="13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46">
          <w:marLeft w:val="0"/>
          <w:marRight w:val="0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0887">
          <w:marLeft w:val="0"/>
          <w:marRight w:val="0"/>
          <w:marTop w:val="65"/>
          <w:marBottom w:val="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dcterms:created xsi:type="dcterms:W3CDTF">2017-09-05T11:23:00Z</dcterms:created>
  <dcterms:modified xsi:type="dcterms:W3CDTF">2017-09-13T05:51:00Z</dcterms:modified>
</cp:coreProperties>
</file>